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MASSACHUSETTS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that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spacing w:line="276"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spacing w:line="276" w:lineRule="auto"/>
        <w:rPr>
          <w:rFonts w:ascii="Montserrat Regular" w:cs="Montserrat Regular" w:hAnsi="Montserrat Regular" w:eastAsia="Montserrat Regular"/>
          <w:sz w:val="22"/>
          <w:szCs w:val="22"/>
        </w:rPr>
      </w:pPr>
    </w:p>
    <w:p>
      <w:pPr>
        <w:pStyle w:val="Normal.0"/>
        <w:spacing w:line="276"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r>
        <w:rPr>
          <w:rFonts w:ascii="Montserrat Regular" w:hAnsi="Montserrat Regular"/>
          <w:rtl w:val="0"/>
          <w:lang w:val="en-US"/>
        </w:rPr>
        <w:t>REQUIRED LEASE DISCLOSURES &amp;</w:t>
      </w:r>
    </w:p>
    <w:p>
      <w:pPr>
        <w:pStyle w:val="Normal.0"/>
        <w:jc w:val="center"/>
        <w:rPr>
          <w:rFonts w:ascii="Montserrat Regular" w:cs="Montserrat Regular" w:hAnsi="Montserrat Regular" w:eastAsia="Montserrat Regular"/>
          <w:outline w:val="0"/>
          <w:color w:val="434343"/>
          <w:u w:color="434343"/>
          <w:lang w:val="en-US"/>
          <w14:textFill>
            <w14:solidFill>
              <w14:srgbClr w14:val="434343"/>
            </w14:solidFill>
          </w14:textFill>
        </w:rPr>
      </w:pPr>
      <w:r>
        <w:rPr>
          <w:rFonts w:ascii="Montserrat Regular" w:hAnsi="Montserrat Regular"/>
          <w:rtl w:val="0"/>
          <w:lang w:val="en-US"/>
        </w:rPr>
        <w:t xml:space="preserve">ADDENDUMS IN MASSACHUSETTS </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Massachusetts.</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Security Deposit Holdings - </w:t>
      </w:r>
      <w:r>
        <w:rPr>
          <w:rtl w:val="0"/>
          <w:lang w:val="en-US"/>
        </w:rPr>
        <w:t>for all rental units holding a security deposit.</w:t>
      </w:r>
    </w:p>
    <w:p>
      <w:pPr>
        <w:pStyle w:val="List Paragraph"/>
        <w:widowControl w:val="1"/>
        <w:numPr>
          <w:ilvl w:val="0"/>
          <w:numId w:val="14"/>
        </w:numPr>
        <w:bidi w:val="0"/>
        <w:spacing w:line="276" w:lineRule="auto"/>
        <w:ind w:right="0"/>
        <w:jc w:val="left"/>
        <w:rPr>
          <w:rtl w:val="0"/>
          <w:lang w:val="en-US"/>
        </w:rPr>
      </w:pPr>
      <w:r>
        <w:rPr>
          <w:rtl w:val="0"/>
          <w:lang w:val="en-US"/>
        </w:rPr>
        <w:t xml:space="preserve">Move-In Checklist - </w:t>
      </w:r>
      <w:r>
        <w:rPr>
          <w:rtl w:val="0"/>
          <w:lang w:val="en-US"/>
        </w:rPr>
        <w:t>for all rental units charging a security deposit</w:t>
      </w:r>
    </w:p>
    <w:p>
      <w:pPr>
        <w:pStyle w:val="List Paragraph"/>
        <w:widowControl w:val="1"/>
        <w:numPr>
          <w:ilvl w:val="0"/>
          <w:numId w:val="14"/>
        </w:numPr>
        <w:bidi w:val="0"/>
        <w:spacing w:line="276" w:lineRule="auto"/>
        <w:ind w:right="0"/>
        <w:jc w:val="left"/>
        <w:rPr>
          <w:rtl w:val="0"/>
          <w:lang w:val="en-US"/>
        </w:rPr>
      </w:pPr>
      <w:r>
        <w:rPr>
          <w:rtl w:val="0"/>
          <w:lang w:val="en-US"/>
        </w:rPr>
        <w:t xml:space="preserve">Lead Based Paint Disclosure - </w:t>
      </w:r>
      <w:r>
        <w:rPr>
          <w:rtl w:val="0"/>
          <w:lang w:val="en-US"/>
        </w:rPr>
        <w:t>for rental units built prior to 1978.</w:t>
      </w:r>
      <w:r>
        <w:rPr>
          <w:rtl w:val="0"/>
          <w:lang w:val="en-US"/>
        </w:rPr>
        <w:t xml:space="preserve">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SECURITY DEPOSIT HOLDINGS</w:t>
      </w:r>
    </w:p>
    <w:p>
      <w:pPr>
        <w:pStyle w:val="Normal.0"/>
        <w:jc w:val="center"/>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security deposit in the amount of $______ will be held in an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interest bearing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non-interest bearing account at the ____________________________ located at ______________________________________________________ Financial Institution Address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account number is: 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rPr>
          <w:rFonts w:ascii="Montserrat Regular" w:cs="Montserrat Regular" w:hAnsi="Montserrat Regular" w:eastAsia="Montserrat Regular"/>
          <w:sz w:val="18"/>
          <w:szCs w:val="18"/>
        </w:rPr>
      </w:pPr>
    </w:p>
    <w:p>
      <w:pPr>
        <w:pStyle w:val="Normal.0"/>
        <w:rPr>
          <w:rFonts w:ascii="Montserrat Regular" w:cs="Montserrat Regular" w:hAnsi="Montserrat Regular" w:eastAsia="Montserrat Regular"/>
          <w:sz w:val="28"/>
          <w:szCs w:val="28"/>
        </w:rP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MASSACHUSETTS MOVE-IN CHECKLIST</w:t>
      </w:r>
    </w:p>
    <w:p>
      <w:pPr>
        <w:pStyle w:val="Normal.0"/>
        <w:jc w:val="cente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is a statement of the condition of the premises you have leased or rented. You should read it carefully in order to see if it is correct. If it is correct you must sign it. This will show that you agree that the list is correct and complete. If it is not correct, you must attach a separate signed list of any damage which you believe exists in the premises. This statement must be returned to the lessor or his agent within fifteen days after you receive this list or within fifteen days after you move in, whichever is later. If you do not return this list, within the specified time period, a court may later view your failure to return the list as your agreement that the list is complete and correct in any suit which you may bring to recover the security deposit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BEDROOM NO. 1 </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STAIRWELL</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within the 15 days from this date, the Landlord and Tenant agree that none of the real or personal property at the premises is damages or flawed in any way. </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ITEMIZED LIST OF CHARGES</w:t>
      </w:r>
    </w:p>
    <w:p>
      <w:pPr>
        <w:pStyle w:val="Normal.0"/>
        <w:rPr>
          <w:rFonts w:ascii="Montserrat Regular" w:cs="Montserrat Regular" w:hAnsi="Montserrat Regular" w:eastAsia="Montserrat Regular"/>
          <w:sz w:val="22"/>
          <w:szCs w:val="22"/>
        </w:rPr>
      </w:pP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You must respond to this notice by mail within 15 days after receipt of same; otherwise you will forfeit the amount claimed for damages.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18"/>
          <w:szCs w:val="18"/>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Lessor </w:t>
        <w:tab/>
        <w:tab/>
        <w:tab/>
        <w:t xml:space="preserve">Date </w:t>
        <w:tab/>
        <w:tab/>
        <w:tab/>
        <w:tab/>
        <w:t xml:space="preserve">Lessor </w:t>
        <w:tab/>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Lessee</w:t>
        <w:tab/>
        <w:tab/>
        <w:tab/>
        <w:t xml:space="preserve">Date </w:t>
        <w:tab/>
        <w:tab/>
        <w:tab/>
        <w:tab/>
        <w:t>Lessee</w:t>
        <w:tab/>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Agent</w:t>
        <w:tab/>
        <w:tab/>
        <w:tab/>
        <w:t xml:space="preserve">Date </w:t>
        <w:tab/>
        <w:tab/>
        <w:tab/>
        <w:tab/>
        <w:t xml:space="preserve">Agent </w:t>
        <w:tab/>
        <w:tab/>
        <w:tab/>
        <w:t xml:space="preserve">Date </w:t>
      </w:r>
      <w:r>
        <w:rPr>
          <w:rFonts w:ascii="Montserrat Regular" w:cs="Montserrat Regular" w:hAnsi="Montserrat Regular" w:eastAsia="Montserrat Regular"/>
          <w:outline w:val="0"/>
          <w:color w:val="000000"/>
          <w:sz w:val="18"/>
          <w:szCs w:val="18"/>
          <w:u w:color="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