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COLORADO</w:t>
      </w:r>
      <w:r>
        <w:rPr>
          <w:spacing w:val="-12"/>
        </w:rPr>
        <w:t> </w:t>
      </w:r>
      <w:r>
        <w:rPr/>
        <w:t>THREE</w:t>
      </w:r>
      <w:r>
        <w:rPr>
          <w:spacing w:val="-10"/>
        </w:rPr>
        <w:t> </w:t>
      </w:r>
      <w:r>
        <w:rPr/>
        <w:t>(3)</w:t>
      </w:r>
      <w:r>
        <w:rPr>
          <w:spacing w:val="-9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VACATE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3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184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State:</w:t>
      </w:r>
      <w:r>
        <w:rPr>
          <w:spacing w:val="-5"/>
        </w:rPr>
        <w:t> </w:t>
      </w:r>
      <w:r>
        <w:rPr>
          <w:u w:val="thick"/>
        </w:rPr>
        <w:t>Colorado</w:t>
      </w:r>
      <w:r>
        <w:rPr/>
        <w:t>,</w:t>
      </w:r>
      <w:r>
        <w:rPr>
          <w:spacing w:val="-5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spacing w:line="276" w:lineRule="auto" w:before="92"/>
        <w:ind w:left="100" w:right="217" w:firstLine="0"/>
        <w:jc w:val="left"/>
        <w:rPr>
          <w:b/>
          <w:sz w:val="24"/>
        </w:rPr>
      </w:pPr>
      <w:r>
        <w:rPr>
          <w:b/>
          <w:sz w:val="22"/>
        </w:rPr>
        <w:t>PLEASE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TAKE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6"/>
          <w:sz w:val="22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vacate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premises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deliver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possession to the undersigned Landlord within three (3) days for the following substantial violations at the premises:</w:t>
      </w:r>
    </w:p>
    <w:p>
      <w:pPr>
        <w:tabs>
          <w:tab w:pos="819" w:val="left" w:leader="none"/>
        </w:tabs>
        <w:spacing w:before="109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Physical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Assault Upon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Another </w:t>
      </w:r>
      <w:r>
        <w:rPr>
          <w:spacing w:val="-2"/>
          <w:sz w:val="24"/>
          <w:szCs w:val="24"/>
        </w:rPr>
        <w:t>Person</w:t>
      </w:r>
    </w:p>
    <w:p>
      <w:pPr>
        <w:tabs>
          <w:tab w:pos="819" w:val="left" w:leader="none"/>
        </w:tabs>
        <w:spacing w:before="5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Drug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Related</w:t>
      </w:r>
      <w:r>
        <w:rPr>
          <w:spacing w:val="-14"/>
          <w:sz w:val="24"/>
          <w:szCs w:val="24"/>
        </w:rPr>
        <w:t> </w:t>
      </w:r>
      <w:r>
        <w:rPr>
          <w:spacing w:val="-2"/>
          <w:sz w:val="24"/>
          <w:szCs w:val="24"/>
        </w:rPr>
        <w:t>Activity</w:t>
      </w:r>
    </w:p>
    <w:p>
      <w:pPr>
        <w:tabs>
          <w:tab w:pos="819" w:val="left" w:leader="none"/>
        </w:tabs>
        <w:spacing w:before="5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Criminal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Violent</w:t>
      </w:r>
      <w:r>
        <w:rPr>
          <w:spacing w:val="-16"/>
          <w:sz w:val="24"/>
          <w:szCs w:val="24"/>
        </w:rPr>
        <w:t> </w:t>
      </w:r>
      <w:r>
        <w:rPr>
          <w:spacing w:val="-5"/>
          <w:sz w:val="24"/>
          <w:szCs w:val="24"/>
        </w:rPr>
        <w:t>Act</w:t>
      </w:r>
    </w:p>
    <w:p>
      <w:pPr>
        <w:tabs>
          <w:tab w:pos="819" w:val="left" w:leader="none"/>
        </w:tabs>
        <w:spacing w:before="5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Substantial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Property </w:t>
      </w:r>
      <w:r>
        <w:rPr>
          <w:spacing w:val="-2"/>
          <w:sz w:val="24"/>
          <w:szCs w:val="24"/>
        </w:rPr>
        <w:t>Damage</w:t>
      </w:r>
    </w:p>
    <w:p>
      <w:pPr>
        <w:tabs>
          <w:tab w:pos="819" w:val="left" w:leader="none"/>
          <w:tab w:pos="9376" w:val="left" w:leader="none"/>
        </w:tabs>
        <w:spacing w:before="51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Other Unlawful or Illegal</w:t>
      </w:r>
      <w:r>
        <w:rPr>
          <w:spacing w:val="-14"/>
          <w:sz w:val="24"/>
          <w:szCs w:val="24"/>
        </w:rPr>
        <w:t> </w:t>
      </w:r>
      <w:r>
        <w:rPr>
          <w:spacing w:val="-4"/>
          <w:sz w:val="24"/>
          <w:szCs w:val="24"/>
        </w:rPr>
        <w:t>Act: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tabs>
          <w:tab w:pos="4183" w:val="left" w:leader="none"/>
        </w:tabs>
        <w:spacing w:line="276" w:lineRule="auto" w:before="92"/>
        <w:ind w:left="100" w:right="29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rPr>
          <w:sz w:val="23"/>
        </w:rPr>
      </w:pPr>
    </w:p>
    <w:p>
      <w:pPr>
        <w:tabs>
          <w:tab w:pos="5211" w:val="left" w:leader="none"/>
        </w:tabs>
        <w:spacing w:line="276" w:lineRule="auto" w:before="0"/>
        <w:ind w:left="100" w:right="217" w:firstLine="0"/>
        <w:jc w:val="left"/>
        <w:rPr>
          <w:sz w:val="24"/>
        </w:rPr>
      </w:pPr>
      <w:r>
        <w:rPr>
          <w:sz w:val="24"/>
        </w:rPr>
        <w:t>You and all other occupants must move out and deliver possession of the premises to the undersigned Landlord by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 If you fail to move out and deliver possession of the premises, legal action will be taken to evict you from the premises and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recover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unpaid</w:t>
      </w:r>
      <w:r>
        <w:rPr>
          <w:spacing w:val="-4"/>
          <w:sz w:val="24"/>
        </w:rPr>
        <w:t> </w:t>
      </w:r>
      <w:r>
        <w:rPr>
          <w:sz w:val="24"/>
        </w:rPr>
        <w:t>rent,</w:t>
      </w:r>
      <w:r>
        <w:rPr>
          <w:spacing w:val="-4"/>
          <w:sz w:val="24"/>
        </w:rPr>
        <w:t> </w:t>
      </w:r>
      <w:r>
        <w:rPr>
          <w:sz w:val="24"/>
        </w:rPr>
        <w:t>costs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damages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premises,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any,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other remedies available under Colorado law.</w:t>
      </w:r>
    </w:p>
    <w:p>
      <w:pPr>
        <w:pStyle w:val="BodyText"/>
        <w:rPr>
          <w:sz w:val="26"/>
        </w:rPr>
      </w:pPr>
    </w:p>
    <w:p>
      <w:pPr>
        <w:pStyle w:val="Heading1"/>
        <w:spacing w:before="15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CO</w:t>
      </w:r>
      <w:r>
        <w:rPr>
          <w:spacing w:val="-5"/>
        </w:rPr>
        <w:t> </w:t>
      </w:r>
      <w:r>
        <w:rPr/>
        <w:t>Rev</w:t>
      </w:r>
      <w:r>
        <w:rPr>
          <w:spacing w:val="-4"/>
        </w:rPr>
        <w:t> </w:t>
      </w:r>
      <w:r>
        <w:rPr/>
        <w:t>Stat</w:t>
      </w:r>
      <w:r>
        <w:rPr>
          <w:spacing w:val="4"/>
        </w:rPr>
        <w:t> </w:t>
      </w:r>
      <w:r>
        <w:rPr>
          <w:color w:val="202020"/>
          <w:shd w:fill="FAFAFA" w:color="auto" w:val="clear"/>
        </w:rPr>
        <w:t>§</w:t>
      </w:r>
      <w:r>
        <w:rPr>
          <w:color w:val="202020"/>
          <w:spacing w:val="-4"/>
          <w:shd w:fill="FAFAFA" w:color="auto" w:val="clear"/>
        </w:rPr>
        <w:t> </w:t>
      </w:r>
      <w:r>
        <w:rPr>
          <w:color w:val="202020"/>
          <w:shd w:fill="FAFAFA" w:color="auto" w:val="clear"/>
        </w:rPr>
        <w:t>13-40-</w:t>
      </w:r>
      <w:r>
        <w:rPr>
          <w:color w:val="202020"/>
          <w:spacing w:val="-2"/>
          <w:shd w:fill="FAFAFA" w:color="auto" w:val="clear"/>
        </w:rPr>
        <w:t>107.5.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220442pt;width:226.2pt;height:.1pt;mso-position-horizontal-relative:page;mso-position-vertical-relative:paragraph;z-index:-15728640;mso-wrap-distance-left:0;mso-wrap-distance-right:0" id="docshape1" coordorigin="1440,244" coordsize="4524,0" path="m1440,244l5964,2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20442pt;width:207.9pt;height:.1pt;mso-position-horizontal-relative:page;mso-position-vertical-relative:paragraph;z-index:-15728128;mso-wrap-distance-left:0;mso-wrap-distance-right:0" id="docshape2" coordorigin="6480,244" coordsize="4158,0" path="m6480,244l10637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464.65pt;height:.1pt;mso-position-horizontal-relative:page;mso-position-vertical-relative:paragraph;z-index:-15727616;mso-wrap-distance-left:0;mso-wrap-distance-right:0" id="docshape3" coordorigin="1440,290" coordsize="9293,0" path="m1440,290l10732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7104;mso-wrap-distance-left:0;mso-wrap-distance-right:0" id="docshape4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80"/>
        </w:sectPr>
      </w:pPr>
    </w:p>
    <w:p>
      <w:pPr>
        <w:pStyle w:val="BodyText"/>
        <w:spacing w:before="5"/>
        <w:rPr>
          <w:i/>
          <w:sz w:val="9"/>
        </w:rPr>
      </w:pPr>
    </w:p>
    <w:p>
      <w:pPr>
        <w:pStyle w:val="Heading1"/>
        <w:spacing w:line="276" w:lineRule="auto"/>
        <w:ind w:left="3717" w:right="228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501" w:val="left" w:leader="none"/>
        </w:tabs>
        <w:ind w:left="161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0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3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6824" w:val="left" w:leader="none"/>
          <w:tab w:pos="9247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</w:p>
    <w:p>
      <w:pPr>
        <w:pStyle w:val="BodyText"/>
        <w:spacing w:before="38"/>
        <w:ind w:left="100"/>
      </w:pPr>
      <w:r>
        <w:rPr>
          <w:spacing w:val="-2"/>
        </w:rPr>
        <w:t>County,</w:t>
      </w:r>
      <w:r>
        <w:rPr/>
        <w:t> </w:t>
      </w:r>
      <w:r>
        <w:rPr>
          <w:spacing w:val="-2"/>
        </w:rPr>
        <w:t>Colorado,</w:t>
      </w:r>
      <w:r>
        <w:rPr/>
        <w:t> </w:t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/>
        <w:ind w:left="1125" w:right="439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“Tenant) or other person occupying the premises;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  <w:tab w:pos="7860" w:val="left" w:leader="none"/>
        </w:tabs>
        <w:spacing w:line="268" w:lineRule="auto"/>
        <w:ind w:left="1064" w:right="77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family member of the</w:t>
      </w:r>
      <w:r>
        <w:rPr>
          <w:spacing w:val="-2"/>
        </w:rPr>
        <w:t> </w:t>
      </w:r>
      <w:r>
        <w:rPr/>
        <w:t>Tenant, over the age of fifteen (15),</w:t>
      </w:r>
      <w:r>
        <w:rPr>
          <w:spacing w:val="40"/>
        </w:rPr>
        <w:t> </w:t>
      </w:r>
      <w:r>
        <w:rPr/>
        <w:t>who was then the resident therein, accepting same on behalf of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59" w:lineRule="auto"/>
        <w:ind w:left="1064" w:right="685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 there being no one of suitable age and discretion located at the rental property.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Colorado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/>
        <w:ind w:left="100" w:right="10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Colorado.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73472pt;width:165.1pt;height:.1pt;mso-position-horizontal-relative:page;mso-position-vertical-relative:paragraph;z-index:-15726592;mso-wrap-distance-left:0;mso-wrap-distance-right:0" id="docshape5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505" w:right="687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82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4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8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4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505" w:right="1470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0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Three (3) Day Notice to Vacate (Illegal Activity, Drugs, Property Damage - No Option to Cure)</dc:title>
  <dcterms:created xsi:type="dcterms:W3CDTF">2022-08-31T12:13:57Z</dcterms:created>
  <dcterms:modified xsi:type="dcterms:W3CDTF">2022-08-31T12:13:57Z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