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Florida</w:t>
      </w:r>
      <w:r>
        <w:rPr>
          <w:spacing w:val="-13"/>
        </w:rPr>
        <w:t> </w:t>
      </w:r>
      <w:r>
        <w:rPr/>
        <w:t>7</w:t>
      </w:r>
      <w:r>
        <w:rPr>
          <w:spacing w:val="-11"/>
        </w:rPr>
        <w:t> </w:t>
      </w:r>
      <w:r>
        <w:rPr/>
        <w:t>Day</w:t>
      </w:r>
      <w:r>
        <w:rPr>
          <w:spacing w:val="-11"/>
        </w:rPr>
        <w:t> </w:t>
      </w:r>
      <w:r>
        <w:rPr/>
        <w:t>Notice</w:t>
      </w:r>
      <w:r>
        <w:rPr>
          <w:spacing w:val="-10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5"/>
        </w:rPr>
        <w:t> </w:t>
      </w:r>
      <w:r>
        <w:rPr>
          <w:spacing w:val="-2"/>
        </w:rPr>
        <w:t>Tenancy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2899" w:val="left" w:leader="none"/>
        </w:tabs>
        <w:spacing w:line="552" w:lineRule="auto" w:before="93"/>
        <w:ind w:left="100" w:right="6577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1748" w:right="1728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9312" w:val="left" w:leader="none"/>
        </w:tabs>
        <w:spacing w:line="259" w:lineRule="auto"/>
        <w:ind w:left="100" w:right="164"/>
      </w:pPr>
      <w:r>
        <w:rPr>
          <w:rFonts w:ascii="MS PGothic" w:hAnsi="MS PGothic"/>
        </w:rPr>
        <w:t>❐ </w:t>
      </w:r>
      <w:r>
        <w:rPr/>
        <w:t>Mailing the notice by certified or registered mail with a return receipt and if possible, giving a copy of the notice to Landlord’s agent or representative: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72pt;margin-top:7.68677pt;width:171.2pt;height:.1pt;mso-position-horizontal-relative:page;mso-position-vertical-relative:paragraph;z-index:-15725568;mso-wrap-distance-left:0;mso-wrap-distance-right:0" id="docshape7" coordorigin="1440,154" coordsize="3424,0" path="m1440,154l4864,15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7.68677pt;width:195.65pt;height:.1pt;mso-position-horizontal-relative:page;mso-position-vertical-relative:paragraph;z-index:-15725056;mso-wrap-distance-left:0;mso-wrap-distance-right:0" id="docshape8" coordorigin="6480,154" coordsize="3913,0" path="m6480,154l10393,15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748" w:right="1740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7 Day Notice to Vacate (From T to L)</dc:title>
  <dcterms:created xsi:type="dcterms:W3CDTF">2022-09-04T11:08:12Z</dcterms:created>
  <dcterms:modified xsi:type="dcterms:W3CDTF">2022-09-04T11:08:12Z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