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KENTUCKY</w:t>
      </w:r>
      <w:r>
        <w:rPr>
          <w:spacing w:val="-19"/>
        </w:rPr>
        <w:t> </w:t>
      </w:r>
      <w:r>
        <w:rPr/>
        <w:t>FOURTEEN</w:t>
      </w:r>
      <w:r>
        <w:rPr>
          <w:spacing w:val="-12"/>
        </w:rPr>
        <w:t> </w:t>
      </w:r>
      <w:r>
        <w:rPr/>
        <w:t>(14)</w:t>
      </w:r>
      <w:r>
        <w:rPr>
          <w:spacing w:val="-12"/>
        </w:rPr>
        <w:t> </w:t>
      </w:r>
      <w:r>
        <w:rPr/>
        <w:t>DAY</w:t>
      </w:r>
      <w:r>
        <w:rPr>
          <w:spacing w:val="-16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COMPLY</w:t>
      </w:r>
      <w:r>
        <w:rPr>
          <w:spacing w:val="-16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30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1"/>
        <w:ind w:left="100" w:right="17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4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2056" w:val="left" w:leader="none"/>
          <w:tab w:pos="5185" w:val="left" w:leader="none"/>
          <w:tab w:pos="9319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State:</w:t>
      </w:r>
      <w:r>
        <w:rPr>
          <w:spacing w:val="-5"/>
          <w:sz w:val="22"/>
        </w:rPr>
        <w:t> </w:t>
      </w:r>
      <w:r>
        <w:rPr>
          <w:sz w:val="22"/>
          <w:u w:val="thick"/>
        </w:rPr>
        <w:t>Kentucky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Zip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line="276" w:lineRule="auto" w:before="170"/>
        <w:ind w:left="100" w:right="131"/>
      </w:pPr>
      <w:r>
        <w:rPr>
          <w:sz w:val="22"/>
        </w:rPr>
        <w:t>PLEASE TAKE NOTICE </w:t>
      </w:r>
      <w:r>
        <w:rPr/>
        <w:t>that you or others in possession of the premises have violated the</w:t>
      </w:r>
      <w:r>
        <w:rPr>
          <w:spacing w:val="-3"/>
        </w:rPr>
        <w:t> </w:t>
      </w:r>
      <w:r>
        <w:rPr/>
        <w:t>rules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terms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lease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in the following manner:</w:t>
      </w:r>
    </w:p>
    <w:p>
      <w:pPr>
        <w:pStyle w:val="BodyText"/>
        <w:tabs>
          <w:tab w:pos="866" w:val="left" w:leader="none"/>
        </w:tabs>
        <w:spacing w:before="29"/>
        <w:ind w:left="100"/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Causing Health or Safety </w:t>
      </w:r>
      <w:r>
        <w:rPr>
          <w:spacing w:val="-2"/>
        </w:rPr>
        <w:t>Issues.</w:t>
      </w:r>
    </w:p>
    <w:p>
      <w:pPr>
        <w:pStyle w:val="BodyText"/>
        <w:tabs>
          <w:tab w:pos="886" w:val="left" w:leader="none"/>
        </w:tabs>
        <w:spacing w:before="50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Too</w:t>
      </w:r>
      <w:r>
        <w:rPr>
          <w:spacing w:val="-7"/>
        </w:rPr>
        <w:t> </w:t>
      </w:r>
      <w:r>
        <w:rPr/>
        <w:t>Many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Living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Rental</w:t>
      </w:r>
      <w:r>
        <w:rPr>
          <w:spacing w:val="-4"/>
        </w:rPr>
        <w:t> </w:t>
      </w:r>
      <w:r>
        <w:rPr>
          <w:spacing w:val="-2"/>
        </w:rPr>
        <w:t>Property.</w:t>
      </w:r>
    </w:p>
    <w:p>
      <w:pPr>
        <w:pStyle w:val="BodyText"/>
        <w:tabs>
          <w:tab w:pos="866" w:val="left" w:leader="none"/>
        </w:tabs>
        <w:spacing w:before="5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Interferes with Peace and Enjoyment of Other </w:t>
      </w:r>
      <w:r>
        <w:rPr>
          <w:spacing w:val="-2"/>
        </w:rPr>
        <w:t>Persons.</w:t>
      </w:r>
    </w:p>
    <w:p>
      <w:pPr>
        <w:pStyle w:val="BodyText"/>
        <w:tabs>
          <w:tab w:pos="866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Damaging the Rental </w:t>
      </w:r>
      <w:r>
        <w:rPr>
          <w:spacing w:val="-2"/>
        </w:rPr>
        <w:t>Property.</w:t>
      </w:r>
    </w:p>
    <w:p>
      <w:pPr>
        <w:pStyle w:val="BodyText"/>
        <w:tabs>
          <w:tab w:pos="866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Refusing</w:t>
      </w:r>
      <w:r>
        <w:rPr>
          <w:spacing w:val="-2"/>
        </w:rPr>
        <w:t> </w:t>
      </w:r>
      <w:r>
        <w:rPr/>
        <w:t>to</w:t>
      </w:r>
      <w:r>
        <w:rPr>
          <w:spacing w:val="-14"/>
        </w:rPr>
        <w:t> </w:t>
      </w:r>
      <w:r>
        <w:rPr/>
        <w:t>Allow Landlord</w:t>
      </w:r>
      <w:r>
        <w:rPr>
          <w:spacing w:val="-14"/>
        </w:rPr>
        <w:t> </w:t>
      </w:r>
      <w:r>
        <w:rPr/>
        <w:t>Access to the Rental </w:t>
      </w:r>
      <w:r>
        <w:rPr>
          <w:spacing w:val="-2"/>
        </w:rPr>
        <w:t>Property.</w:t>
      </w:r>
    </w:p>
    <w:p>
      <w:pPr>
        <w:pStyle w:val="BodyText"/>
        <w:tabs>
          <w:tab w:pos="866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Violating</w:t>
      </w:r>
      <w:r>
        <w:rPr>
          <w:spacing w:val="-17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9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Lease</w:t>
      </w:r>
      <w:r>
        <w:rPr>
          <w:spacing w:val="-16"/>
        </w:rPr>
        <w:t> </w:t>
      </w:r>
      <w:r>
        <w:rPr>
          <w:spacing w:val="-2"/>
        </w:rPr>
        <w:t>Agreement.</w:t>
      </w:r>
    </w:p>
    <w:p>
      <w:pPr>
        <w:pStyle w:val="BodyText"/>
        <w:tabs>
          <w:tab w:pos="4183" w:val="left" w:leader="none"/>
        </w:tabs>
        <w:spacing w:line="276" w:lineRule="auto" w:before="237"/>
        <w:ind w:left="100" w:right="331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7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shall it create or reinstate tenancy.</w:t>
      </w:r>
    </w:p>
    <w:p>
      <w:pPr>
        <w:pStyle w:val="BodyText"/>
        <w:tabs>
          <w:tab w:pos="7508" w:val="left" w:leader="none"/>
        </w:tabs>
        <w:spacing w:line="276" w:lineRule="auto" w:before="132"/>
        <w:ind w:left="100" w:right="131"/>
      </w:pPr>
      <w:r>
        <w:rPr/>
        <w:t>Please take notice that you and all other occupants must adequately remedy the lease violations noted above within fourteen (14) days on </w:t>
      </w:r>
      <w:r>
        <w:rPr>
          <w:rFonts w:ascii="Times New Roman"/>
          <w:u w:val="single"/>
        </w:rPr>
        <w:tab/>
      </w:r>
      <w:r>
        <w:rPr/>
        <w:t>or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must</w:t>
      </w:r>
      <w:r>
        <w:rPr>
          <w:spacing w:val="-9"/>
        </w:rPr>
        <w:t> </w:t>
      </w:r>
      <w:r>
        <w:rPr/>
        <w:t>move out and deliver possession of the premises to the undersigned Landlord.</w:t>
      </w:r>
    </w:p>
    <w:p>
      <w:pPr>
        <w:pStyle w:val="BodyText"/>
        <w:spacing w:line="276" w:lineRule="auto" w:before="159"/>
        <w:ind w:left="100" w:right="105"/>
      </w:pPr>
      <w:r>
        <w:rPr/>
        <w:t>If you and all other occupants do not comply and fail to move out and deliver</w:t>
      </w:r>
      <w:r>
        <w:rPr>
          <w:spacing w:val="40"/>
        </w:rPr>
        <w:t> </w:t>
      </w:r>
      <w:r>
        <w:rPr/>
        <w:t>possession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 taken to evict you from the premises and to recover all unpaid rent, costs for damages</w:t>
      </w:r>
      <w:r>
        <w:rPr>
          <w:spacing w:val="40"/>
        </w:rPr>
        <w:t> </w:t>
      </w:r>
      <w:r>
        <w:rPr/>
        <w:t>to the premises, if any, and any other remedies available under Kentucky law.</w:t>
      </w:r>
    </w:p>
    <w:p>
      <w:pPr>
        <w:spacing w:before="185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5"/>
          <w:sz w:val="22"/>
        </w:rPr>
        <w:t> </w:t>
      </w:r>
      <w:hyperlink r:id="rId5">
        <w:r>
          <w:rPr>
            <w:b/>
            <w:sz w:val="22"/>
          </w:rPr>
          <w:t>KY</w:t>
        </w:r>
        <w:r>
          <w:rPr>
            <w:b/>
            <w:spacing w:val="-8"/>
            <w:sz w:val="22"/>
          </w:rPr>
          <w:t> </w:t>
        </w:r>
        <w:r>
          <w:rPr>
            <w:b/>
            <w:sz w:val="22"/>
          </w:rPr>
          <w:t>Rev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Stat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3"/>
            <w:sz w:val="22"/>
          </w:rPr>
          <w:t> </w:t>
        </w:r>
        <w:r>
          <w:rPr>
            <w:b/>
            <w:spacing w:val="-2"/>
            <w:sz w:val="22"/>
          </w:rPr>
          <w:t>383.660</w:t>
        </w:r>
      </w:hyperlink>
      <w:r>
        <w:rPr>
          <w:b/>
          <w:spacing w:val="-2"/>
          <w:sz w:val="22"/>
        </w:rPr>
        <w:t>(1).</w:t>
      </w:r>
    </w:p>
    <w:p>
      <w:pPr>
        <w:pStyle w:val="BodyText"/>
        <w:spacing w:before="10"/>
        <w:rPr>
          <w:b/>
          <w:sz w:val="26"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2837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2837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spacing w:line="276" w:lineRule="auto" w:before="80"/>
        <w:ind w:left="3031" w:right="2289" w:firstLine="79"/>
        <w:jc w:val="left"/>
        <w:rPr>
          <w:b/>
          <w:sz w:val="22"/>
        </w:rPr>
      </w:pPr>
      <w:r>
        <w:rPr>
          <w:b/>
          <w:sz w:val="22"/>
        </w:rPr>
        <w:t>DECLARATION OF SERVICE OF </w:t>
      </w:r>
      <w:r>
        <w:rPr>
          <w:b/>
          <w:spacing w:val="-2"/>
          <w:sz w:val="22"/>
        </w:rPr>
        <w:t>NOTICE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TO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COMPLY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OR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VACATE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to the Premises located at:</w:t>
      </w:r>
    </w:p>
    <w:p>
      <w:pPr>
        <w:tabs>
          <w:tab w:pos="6213" w:val="left" w:leader="none"/>
          <w:tab w:pos="8636" w:val="left" w:leader="none"/>
        </w:tabs>
        <w:spacing w:line="276" w:lineRule="auto" w:before="0"/>
        <w:ind w:left="100" w:right="17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,in 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County, </w:t>
      </w:r>
      <w:r>
        <w:rPr>
          <w:sz w:val="22"/>
        </w:rPr>
        <w:t>Kentucky by:</w:t>
      </w: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tabs>
          <w:tab w:pos="819" w:val="left" w:leader="none"/>
          <w:tab w:pos="8043" w:val="left" w:leader="none"/>
        </w:tabs>
        <w:spacing w:line="259" w:lineRule="auto" w:before="0"/>
        <w:ind w:left="1125" w:right="157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</w:t>
      </w:r>
      <w:r>
        <w:rPr>
          <w:spacing w:val="40"/>
          <w:sz w:val="22"/>
        </w:rPr>
        <w:t> </w:t>
      </w:r>
      <w:r>
        <w:rPr>
          <w:sz w:val="22"/>
        </w:rPr>
        <w:t>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tenant</w:t>
      </w:r>
      <w:r>
        <w:rPr>
          <w:spacing w:val="-15"/>
          <w:sz w:val="22"/>
        </w:rPr>
        <w:t> </w:t>
      </w:r>
      <w:r>
        <w:rPr>
          <w:sz w:val="22"/>
        </w:rPr>
        <w:t>under the Lease, (hereinafter the “Tenant”); </w:t>
      </w:r>
      <w:r>
        <w:rPr>
          <w:b/>
          <w:sz w:val="22"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</w:t>
      </w:r>
      <w:r>
        <w:rPr>
          <w:spacing w:val="-6"/>
          <w:sz w:val="22"/>
        </w:rPr>
        <w:t> </w:t>
      </w:r>
      <w:r>
        <w:rPr>
          <w:sz w:val="22"/>
        </w:rPr>
        <w:t>mailing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addressed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Tenant.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line="276" w:lineRule="auto" w:before="0"/>
        <w:ind w:left="100" w:right="179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Kentucky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 and correct.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0"/>
        <w:ind w:left="100" w:right="148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state</w:t>
      </w:r>
      <w:r>
        <w:rPr>
          <w:spacing w:val="-15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Kentucky.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099669pt;width:165.1pt;height:.1pt;mso-position-horizontal-relative:page;mso-position-vertical-relative:paragraph;z-index:-15726592;mso-wrap-distance-left:0;mso-wrap-distance-right:0" id="docshape5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4407" w:right="3881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2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14 Day Notice to Comply or Vacate</dc:title>
  <dcterms:created xsi:type="dcterms:W3CDTF">2022-09-23T01:34:29Z</dcterms:created>
  <dcterms:modified xsi:type="dcterms:W3CDTF">2022-09-23T01:34:29Z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