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LOUISIANA</w:t>
      </w:r>
      <w:r>
        <w:rPr>
          <w:spacing w:val="-21"/>
        </w:rPr>
        <w:t> </w:t>
      </w:r>
      <w:r>
        <w:rPr/>
        <w:t>FIVE</w:t>
      </w:r>
      <w:r>
        <w:rPr>
          <w:spacing w:val="-11"/>
        </w:rPr>
        <w:t> </w:t>
      </w:r>
      <w:r>
        <w:rPr/>
        <w:t>(5)</w:t>
      </w:r>
      <w:r>
        <w:rPr>
          <w:spacing w:val="-11"/>
        </w:rPr>
        <w:t> </w:t>
      </w:r>
      <w:r>
        <w:rPr/>
        <w:t>DAY</w:t>
      </w:r>
      <w:r>
        <w:rPr>
          <w:spacing w:val="-14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COMPLY</w:t>
      </w:r>
      <w:r>
        <w:rPr>
          <w:spacing w:val="-15"/>
        </w:rPr>
        <w:t> </w:t>
      </w:r>
      <w:r>
        <w:rPr/>
        <w:t>OR</w:t>
      </w:r>
      <w:r>
        <w:rPr>
          <w:spacing w:val="-10"/>
        </w:rPr>
        <w:t> </w:t>
      </w:r>
      <w:r>
        <w:rPr>
          <w:spacing w:val="-2"/>
        </w:rPr>
        <w:t>VACATE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 w:before="1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3596" w:val="left" w:leader="none"/>
          <w:tab w:pos="4842" w:val="left" w:leader="none"/>
          <w:tab w:pos="6273" w:val="left" w:leader="none"/>
          <w:tab w:pos="9356" w:val="left" w:leader="none"/>
        </w:tabs>
        <w:ind w:left="100"/>
        <w:rPr>
          <w:rFonts w:ascii="Times New Roman"/>
        </w:rPr>
      </w:pP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 State: </w:t>
      </w:r>
      <w:r>
        <w:rPr>
          <w:rFonts w:ascii="Times New Roman"/>
          <w:u w:val="thick"/>
        </w:rPr>
        <w:tab/>
      </w:r>
      <w:r>
        <w:rPr>
          <w:spacing w:val="-2"/>
          <w:u w:val="thick"/>
        </w:rPr>
        <w:t>Louisiana</w:t>
      </w:r>
      <w:r>
        <w:rPr>
          <w:u w:val="thick"/>
        </w:rPr>
        <w:tab/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pStyle w:val="BodyText"/>
        <w:ind w:left="100"/>
      </w:pPr>
      <w:r>
        <w:rPr>
          <w:b/>
        </w:rPr>
        <w:t>Violation:</w:t>
      </w:r>
      <w:r>
        <w:rPr>
          <w:b/>
          <w:spacing w:val="-11"/>
        </w:rPr>
        <w:t> </w:t>
      </w:r>
      <w:r>
        <w:rPr/>
        <w:t>You</w:t>
      </w:r>
      <w:r>
        <w:rPr>
          <w:spacing w:val="-9"/>
        </w:rPr>
        <w:t> </w:t>
      </w:r>
      <w:r>
        <w:rPr/>
        <w:t>breached</w:t>
      </w:r>
      <w:r>
        <w:rPr>
          <w:spacing w:val="-8"/>
        </w:rPr>
        <w:t> </w:t>
      </w:r>
      <w:r>
        <w:rPr/>
        <w:t>your</w:t>
      </w:r>
      <w:r>
        <w:rPr>
          <w:spacing w:val="-9"/>
        </w:rPr>
        <w:t> </w:t>
      </w:r>
      <w:r>
        <w:rPr/>
        <w:t>rental</w:t>
      </w:r>
      <w:r>
        <w:rPr>
          <w:spacing w:val="-9"/>
        </w:rPr>
        <w:t> </w:t>
      </w:r>
      <w:r>
        <w:rPr/>
        <w:t>agreement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following</w:t>
      </w:r>
      <w:r>
        <w:rPr>
          <w:spacing w:val="-8"/>
        </w:rPr>
        <w:t> </w:t>
      </w:r>
      <w:r>
        <w:rPr>
          <w:spacing w:val="-2"/>
        </w:rPr>
        <w:t>manner:</w:t>
      </w:r>
    </w:p>
    <w:p>
      <w:pPr>
        <w:tabs>
          <w:tab w:pos="819" w:val="left" w:leader="none"/>
        </w:tabs>
        <w:spacing w:before="120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w w:val="105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Health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or Safety </w:t>
      </w:r>
      <w:r>
        <w:rPr>
          <w:spacing w:val="-2"/>
          <w:sz w:val="24"/>
          <w:szCs w:val="24"/>
        </w:rPr>
        <w:t>Violation</w:t>
      </w:r>
    </w:p>
    <w:p>
      <w:pPr>
        <w:tabs>
          <w:tab w:pos="819" w:val="left" w:leader="none"/>
        </w:tabs>
        <w:spacing w:before="41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Disturbing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the Peace and Enjoyment of </w:t>
      </w:r>
      <w:r>
        <w:rPr>
          <w:spacing w:val="-2"/>
          <w:sz w:val="24"/>
          <w:szCs w:val="24"/>
        </w:rPr>
        <w:t>Others</w:t>
      </w:r>
    </w:p>
    <w:p>
      <w:pPr>
        <w:tabs>
          <w:tab w:pos="819" w:val="left" w:leader="none"/>
        </w:tabs>
        <w:spacing w:before="42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Unreasonable Refusal to</w:t>
      </w:r>
      <w:r>
        <w:rPr>
          <w:spacing w:val="-14"/>
          <w:sz w:val="24"/>
          <w:szCs w:val="24"/>
        </w:rPr>
        <w:t> </w:t>
      </w:r>
      <w:r>
        <w:rPr>
          <w:sz w:val="24"/>
          <w:szCs w:val="24"/>
        </w:rPr>
        <w:t>Allow Landlord</w:t>
      </w:r>
      <w:r>
        <w:rPr>
          <w:spacing w:val="-14"/>
          <w:sz w:val="24"/>
          <w:szCs w:val="24"/>
        </w:rPr>
        <w:t> </w:t>
      </w:r>
      <w:r>
        <w:rPr>
          <w:sz w:val="24"/>
          <w:szCs w:val="24"/>
        </w:rPr>
        <w:t>Access to </w:t>
      </w:r>
      <w:r>
        <w:rPr>
          <w:spacing w:val="-2"/>
          <w:sz w:val="24"/>
          <w:szCs w:val="24"/>
        </w:rPr>
        <w:t>Premises</w:t>
      </w:r>
    </w:p>
    <w:p>
      <w:pPr>
        <w:tabs>
          <w:tab w:pos="819" w:val="left" w:leader="none"/>
        </w:tabs>
        <w:spacing w:before="41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Too</w:t>
      </w:r>
      <w:r>
        <w:rPr>
          <w:spacing w:val="-8"/>
          <w:sz w:val="24"/>
          <w:szCs w:val="24"/>
        </w:rPr>
        <w:t> </w:t>
      </w:r>
      <w:r>
        <w:rPr>
          <w:sz w:val="24"/>
          <w:szCs w:val="24"/>
        </w:rPr>
        <w:t>Many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Occupants</w:t>
      </w:r>
      <w:r>
        <w:rPr>
          <w:spacing w:val="-6"/>
          <w:sz w:val="24"/>
          <w:szCs w:val="24"/>
        </w:rPr>
        <w:t> </w:t>
      </w:r>
      <w:r>
        <w:rPr>
          <w:sz w:val="24"/>
          <w:szCs w:val="24"/>
        </w:rPr>
        <w:t>at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> </w:t>
      </w:r>
      <w:r>
        <w:rPr>
          <w:spacing w:val="-2"/>
          <w:sz w:val="24"/>
          <w:szCs w:val="24"/>
        </w:rPr>
        <w:t>Premises</w:t>
      </w:r>
    </w:p>
    <w:p>
      <w:pPr>
        <w:tabs>
          <w:tab w:pos="819" w:val="left" w:leader="none"/>
          <w:tab w:pos="9386" w:val="left" w:leader="none"/>
        </w:tabs>
        <w:spacing w:before="42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w w:val="105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Other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Lease </w:t>
      </w:r>
      <w:r>
        <w:rPr>
          <w:spacing w:val="-2"/>
          <w:sz w:val="24"/>
          <w:szCs w:val="24"/>
        </w:rPr>
        <w:t>Violation:</w:t>
      </w:r>
      <w:r>
        <w:rPr>
          <w:rFonts w:ascii="Times New Roman" w:hAnsi="Times New Roman" w:cs="Times New Roman" w:eastAsia="Times New Roman"/>
          <w:sz w:val="24"/>
          <w:szCs w:val="24"/>
          <w:u w:val="single"/>
        </w:rPr>
        <w:tab/>
      </w: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pStyle w:val="BodyText"/>
        <w:tabs>
          <w:tab w:pos="9437" w:val="left" w:leader="none"/>
        </w:tabs>
        <w:spacing w:before="24"/>
        <w:ind w:left="100"/>
        <w:rPr>
          <w:rFonts w:ascii="Times New Roman" w:hAnsi="Times New Roman" w:cs="Times New Roman" w:eastAsia="Times New Roman"/>
        </w:rPr>
      </w:pPr>
      <w:r>
        <w:rPr>
          <w:rFonts w:ascii="Segoe UI Symbol" w:hAnsi="Segoe UI Symbol" w:cs="Segoe UI Symbol" w:eastAsia="Segoe UI Symbol"/>
          <w:sz w:val="26"/>
          <w:szCs w:val="26"/>
        </w:rPr>
        <w:t>⬜</w:t>
      </w:r>
      <w:r>
        <w:rPr>
          <w:rFonts w:ascii="Segoe UI Symbol" w:hAnsi="Segoe UI Symbol" w:cs="Segoe UI Symbol" w:eastAsia="Segoe UI Symbol"/>
          <w:spacing w:val="-12"/>
          <w:sz w:val="26"/>
          <w:szCs w:val="26"/>
        </w:rPr>
        <w:t> </w:t>
      </w:r>
      <w:r>
        <w:rPr>
          <w:b/>
          <w:bCs/>
        </w:rPr>
        <w:t>Remedy:</w:t>
      </w:r>
      <w:r>
        <w:rPr>
          <w:b/>
          <w:bCs/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fix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violations</w:t>
      </w:r>
      <w:r>
        <w:rPr>
          <w:spacing w:val="-2"/>
        </w:rPr>
        <w:t> </w:t>
      </w:r>
      <w:r>
        <w:rPr/>
        <w:t>listed</w:t>
      </w:r>
      <w:r>
        <w:rPr>
          <w:spacing w:val="-2"/>
        </w:rPr>
        <w:t> </w:t>
      </w:r>
      <w:r>
        <w:rPr/>
        <w:t>above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doing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following:</w:t>
      </w:r>
      <w:r>
        <w:rPr>
          <w:rFonts w:ascii="Times New Roman" w:hAnsi="Times New Roman" w:cs="Times New Roman" w:eastAsia="Times New Roman"/>
          <w:u w:val="single"/>
        </w:rPr>
        <w:tab/>
      </w:r>
    </w:p>
    <w:p>
      <w:pPr>
        <w:pStyle w:val="BodyText"/>
        <w:spacing w:before="8"/>
        <w:rPr>
          <w:rFonts w:ascii="Times New Roman"/>
          <w:sz w:val="20"/>
        </w:rPr>
      </w:pPr>
      <w:r>
        <w:rPr/>
        <w:pict>
          <v:shape style="position:absolute;margin-left:72pt;margin-top:13.130562pt;width:464.65pt;height:.1pt;mso-position-horizontal-relative:page;mso-position-vertical-relative:paragraph;z-index:-15728640;mso-wrap-distance-left:0;mso-wrap-distance-right:0" id="docshape1" coordorigin="1440,263" coordsize="9293,0" path="m1440,263l10732,263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27.676826pt;width:464.65pt;height:.1pt;mso-position-horizontal-relative:page;mso-position-vertical-relative:paragraph;z-index:-15728128;mso-wrap-distance-left:0;mso-wrap-distance-right:0" id="docshape2" coordorigin="1440,554" coordsize="9293,0" path="m1440,554l10732,55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9"/>
        </w:rPr>
      </w:pPr>
    </w:p>
    <w:p>
      <w:pPr>
        <w:tabs>
          <w:tab w:pos="5230" w:val="left" w:leader="none"/>
          <w:tab w:pos="7357" w:val="left" w:leader="none"/>
        </w:tabs>
        <w:spacing w:before="93"/>
        <w:ind w:left="100" w:right="0" w:firstLine="0"/>
        <w:jc w:val="left"/>
        <w:rPr>
          <w:sz w:val="22"/>
        </w:rPr>
      </w:pPr>
      <w:r>
        <w:rPr>
          <w:b/>
          <w:sz w:val="22"/>
        </w:rPr>
        <w:t>Violations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must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fixed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by</w:t>
      </w:r>
      <w:r>
        <w:rPr>
          <w:sz w:val="22"/>
        </w:rPr>
        <w:t>: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Date:</w:t>
      </w:r>
      <w:r>
        <w:rPr>
          <w:rFonts w:ascii="Times New Roman"/>
          <w:sz w:val="22"/>
          <w:u w:val="single"/>
        </w:rPr>
        <w:tab/>
      </w:r>
      <w:r>
        <w:rPr>
          <w:spacing w:val="-4"/>
          <w:sz w:val="22"/>
        </w:rPr>
        <w:t>Time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a.m.</w:t>
      </w:r>
      <w:r>
        <w:rPr>
          <w:spacing w:val="-4"/>
          <w:sz w:val="22"/>
        </w:rPr>
        <w:t> p.m.</w:t>
      </w:r>
    </w:p>
    <w:p>
      <w:pPr>
        <w:pStyle w:val="BodyText"/>
        <w:spacing w:before="38"/>
        <w:ind w:left="100"/>
      </w:pPr>
      <w:r>
        <w:rPr/>
        <w:t>(This</w:t>
      </w:r>
      <w:r>
        <w:rPr>
          <w:spacing w:val="-7"/>
        </w:rPr>
        <w:t> </w:t>
      </w:r>
      <w:r>
        <w:rPr/>
        <w:t>date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least</w:t>
      </w:r>
      <w:r>
        <w:rPr>
          <w:spacing w:val="-4"/>
        </w:rPr>
        <w:t> </w:t>
      </w:r>
      <w:r>
        <w:rPr>
          <w:b/>
        </w:rPr>
        <w:t>five</w:t>
      </w:r>
      <w:r>
        <w:rPr>
          <w:b/>
          <w:spacing w:val="-4"/>
        </w:rPr>
        <w:t> </w:t>
      </w:r>
      <w:r>
        <w:rPr>
          <w:b/>
        </w:rPr>
        <w:t>(5)</w:t>
      </w:r>
      <w:r>
        <w:rPr>
          <w:b/>
          <w:spacing w:val="-4"/>
        </w:rPr>
        <w:t> </w:t>
      </w:r>
      <w:r>
        <w:rPr>
          <w:b/>
        </w:rPr>
        <w:t>days</w:t>
      </w:r>
      <w:r>
        <w:rPr>
          <w:b/>
          <w:spacing w:val="-4"/>
        </w:rPr>
        <w:t> </w:t>
      </w:r>
      <w:r>
        <w:rPr/>
        <w:t>after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Landlord</w:t>
      </w:r>
      <w:r>
        <w:rPr>
          <w:spacing w:val="-4"/>
        </w:rPr>
        <w:t> </w:t>
      </w:r>
      <w:r>
        <w:rPr/>
        <w:t>gives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Tenant.)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840" w:val="left" w:leader="none"/>
        </w:tabs>
        <w:spacing w:line="276" w:lineRule="auto" w:before="1"/>
        <w:ind w:left="100" w:right="683"/>
        <w:jc w:val="both"/>
      </w:pPr>
      <w:r>
        <w:rPr/>
        <w:t>Total Balance Due: $</w:t>
      </w:r>
      <w:r>
        <w:rPr>
          <w:rFonts w:ascii="Times New Roman"/>
          <w:u w:val="single"/>
        </w:rPr>
        <w:tab/>
      </w:r>
      <w:r>
        <w:rPr/>
        <w:t>.</w:t>
      </w:r>
      <w:r>
        <w:rPr>
          <w:spacing w:val="-15"/>
        </w:rPr>
        <w:t> </w:t>
      </w:r>
      <w:r>
        <w:rPr/>
        <w:t>Any</w:t>
      </w:r>
      <w:r>
        <w:rPr>
          <w:spacing w:val="-4"/>
        </w:rPr>
        <w:t> </w:t>
      </w:r>
      <w:r>
        <w:rPr/>
        <w:t>payments</w:t>
      </w:r>
      <w:r>
        <w:rPr>
          <w:spacing w:val="-4"/>
        </w:rPr>
        <w:t> </w:t>
      </w:r>
      <w:r>
        <w:rPr/>
        <w:t>accepted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after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date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this notice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waive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subsequent</w:t>
      </w:r>
      <w:r>
        <w:rPr>
          <w:spacing w:val="-3"/>
        </w:rPr>
        <w:t> </w:t>
      </w:r>
      <w:r>
        <w:rPr/>
        <w:t>eviction,</w:t>
      </w:r>
      <w:r>
        <w:rPr>
          <w:spacing w:val="-3"/>
        </w:rPr>
        <w:t> </w:t>
      </w:r>
      <w:r>
        <w:rPr/>
        <w:t>nor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create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reinstate </w:t>
      </w:r>
      <w:r>
        <w:rPr>
          <w:spacing w:val="-2"/>
        </w:rPr>
        <w:t>tenancy.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 w:before="1"/>
        <w:ind w:left="100" w:right="135"/>
      </w:pP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occupants</w:t>
      </w:r>
      <w:r>
        <w:rPr>
          <w:spacing w:val="-1"/>
        </w:rPr>
        <w:t> </w:t>
      </w:r>
      <w:r>
        <w:rPr/>
        <w:t>fail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correct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breach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rental</w:t>
      </w:r>
      <w:r>
        <w:rPr>
          <w:spacing w:val="-1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move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and deliver possession of the premises by the date specified above, legal action may be taken to evict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recover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unpaid</w:t>
      </w:r>
      <w:r>
        <w:rPr>
          <w:spacing w:val="-3"/>
        </w:rPr>
        <w:t> </w:t>
      </w:r>
      <w:r>
        <w:rPr/>
        <w:t>rent,</w:t>
      </w:r>
      <w:r>
        <w:rPr>
          <w:spacing w:val="-3"/>
        </w:rPr>
        <w:t> </w:t>
      </w:r>
      <w:r>
        <w:rPr/>
        <w:t>costs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damages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premises,</w:t>
      </w:r>
      <w:r>
        <w:rPr>
          <w:spacing w:val="-3"/>
        </w:rPr>
        <w:t> </w:t>
      </w:r>
      <w:r>
        <w:rPr/>
        <w:t>if any, and any other remedies available under Louisiana law.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  <w:jc w:val="both"/>
      </w:pPr>
      <w:r>
        <w:rPr/>
        <w:t>THIS</w:t>
      </w:r>
      <w:r>
        <w:rPr>
          <w:spacing w:val="-6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5"/>
        </w:rPr>
        <w:t> </w:t>
      </w:r>
      <w:hyperlink r:id="rId5">
        <w:r>
          <w:rPr/>
          <w:t>LA</w:t>
        </w:r>
        <w:r>
          <w:rPr>
            <w:spacing w:val="-12"/>
          </w:rPr>
          <w:t> </w:t>
        </w:r>
        <w:r>
          <w:rPr/>
          <w:t>Code</w:t>
        </w:r>
        <w:r>
          <w:rPr>
            <w:spacing w:val="-4"/>
          </w:rPr>
          <w:t> </w:t>
        </w:r>
        <w:r>
          <w:rPr/>
          <w:t>Civ</w:t>
        </w:r>
        <w:r>
          <w:rPr>
            <w:spacing w:val="-4"/>
          </w:rPr>
          <w:t> </w:t>
        </w:r>
        <w:r>
          <w:rPr/>
          <w:t>Pro</w:t>
        </w:r>
        <w:r>
          <w:rPr>
            <w:spacing w:val="5"/>
          </w:rPr>
          <w:t> </w:t>
        </w:r>
        <w:r>
          <w:rPr/>
          <w:t>art.</w:t>
        </w:r>
        <w:r>
          <w:rPr>
            <w:spacing w:val="-4"/>
          </w:rPr>
          <w:t> </w:t>
        </w:r>
        <w:r>
          <w:rPr>
            <w:spacing w:val="-2"/>
          </w:rPr>
          <w:t>4701</w:t>
        </w:r>
      </w:hyperlink>
      <w:r>
        <w:rPr>
          <w:spacing w:val="-2"/>
        </w:rPr>
        <w:t>.</w:t>
      </w:r>
    </w:p>
    <w:p>
      <w:pPr>
        <w:pStyle w:val="BodyText"/>
        <w:spacing w:before="3"/>
        <w:rPr>
          <w:b/>
          <w:sz w:val="26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2"/>
        </w:rPr>
      </w:pPr>
      <w:r>
        <w:rPr/>
        <w:pict>
          <v:shape style="position:absolute;margin-left:72pt;margin-top:8.600155pt;width:226.2pt;height:.1pt;mso-position-horizontal-relative:page;mso-position-vertical-relative:paragraph;z-index:-15727616;mso-wrap-distance-left:0;mso-wrap-distance-right:0" id="docshape3" coordorigin="1440,172" coordsize="4524,0" path="m1440,172l5964,1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600155pt;width:207.9pt;height:.1pt;mso-position-horizontal-relative:page;mso-position-vertical-relative:paragraph;z-index:-15727104;mso-wrap-distance-left:0;mso-wrap-distance-right:0" id="docshape4" coordorigin="6480,172" coordsize="4158,0" path="m6480,172l10637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3"/>
        </w:rPr>
      </w:pPr>
      <w:r>
        <w:rPr/>
        <w:pict>
          <v:shape style="position:absolute;margin-left:72pt;margin-top:9.210018pt;width:464.65pt;height:.1pt;mso-position-horizontal-relative:page;mso-position-vertical-relative:paragraph;z-index:-15726592;mso-wrap-distance-left:0;mso-wrap-distance-right:0" id="docshape5" coordorigin="1440,184" coordsize="9293,0" path="m1440,184l10732,18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6"/>
        </w:rPr>
      </w:pPr>
      <w:r>
        <w:rPr/>
        <w:pict>
          <v:shape style="position:absolute;margin-left:72pt;margin-top:10.532406pt;width:232.35pt;height:.1pt;mso-position-horizontal-relative:page;mso-position-vertical-relative:paragraph;z-index:-15726080;mso-wrap-distance-left:0;mso-wrap-distance-right:0" id="docshape6" coordorigin="1440,211" coordsize="4647,0" path="m1440,211l6086,21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80"/>
        <w:ind w:left="3031" w:right="2289" w:firstLine="79"/>
      </w:pPr>
      <w:r>
        <w:rPr/>
        <w:t>DECLARATION OF SERVICE OF </w:t>
      </w:r>
      <w:r>
        <w:rPr>
          <w:spacing w:val="-2"/>
        </w:rPr>
        <w:t>NOTICE</w:t>
      </w:r>
      <w:r>
        <w:rPr>
          <w:spacing w:val="-14"/>
        </w:rPr>
        <w:t> </w:t>
      </w:r>
      <w:r>
        <w:rPr>
          <w:spacing w:val="-2"/>
        </w:rPr>
        <w:t>TO</w:t>
      </w:r>
      <w:r>
        <w:rPr>
          <w:spacing w:val="-13"/>
        </w:rPr>
        <w:t> </w:t>
      </w:r>
      <w:r>
        <w:rPr>
          <w:spacing w:val="-2"/>
        </w:rPr>
        <w:t>COMPLY</w:t>
      </w:r>
      <w:r>
        <w:rPr>
          <w:spacing w:val="-13"/>
        </w:rPr>
        <w:t> </w:t>
      </w:r>
      <w:r>
        <w:rPr>
          <w:spacing w:val="-2"/>
        </w:rPr>
        <w:t>OR</w:t>
      </w:r>
      <w:r>
        <w:rPr>
          <w:spacing w:val="-14"/>
        </w:rPr>
        <w:t> </w:t>
      </w:r>
      <w:r>
        <w:rPr>
          <w:spacing w:val="-2"/>
        </w:rPr>
        <w:t>VACATE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  <w:tab w:pos="9274" w:val="left" w:leader="none"/>
        </w:tabs>
        <w:spacing w:line="276" w:lineRule="auto" w:before="0" w:after="0"/>
        <w:ind w:left="100" w:right="222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 I served a Notice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Comply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Vacate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Premises</w:t>
      </w:r>
      <w:r>
        <w:rPr>
          <w:spacing w:val="-4"/>
          <w:sz w:val="22"/>
        </w:rPr>
        <w:t> </w:t>
      </w:r>
      <w:r>
        <w:rPr>
          <w:sz w:val="22"/>
        </w:rPr>
        <w:t>located</w:t>
      </w:r>
      <w:r>
        <w:rPr>
          <w:spacing w:val="-4"/>
          <w:sz w:val="22"/>
        </w:rPr>
        <w:t> </w:t>
      </w:r>
      <w:r>
        <w:rPr>
          <w:sz w:val="22"/>
        </w:rPr>
        <w:t>at:</w:t>
      </w:r>
      <w:r>
        <w:rPr>
          <w:spacing w:val="-4"/>
          <w:sz w:val="22"/>
        </w:rPr>
        <w:t> </w:t>
      </w:r>
      <w:r>
        <w:rPr>
          <w:rFonts w:ascii="Times New Roman"/>
          <w:sz w:val="22"/>
          <w:u w:val="single"/>
        </w:rPr>
        <w:tab/>
        <w:tab/>
      </w:r>
      <w:r>
        <w:rPr>
          <w:spacing w:val="-10"/>
          <w:sz w:val="22"/>
        </w:rPr>
        <w:t>,</w:t>
      </w:r>
    </w:p>
    <w:p>
      <w:pPr>
        <w:pStyle w:val="BodyText"/>
        <w:tabs>
          <w:tab w:pos="3034" w:val="left" w:leader="none"/>
          <w:tab w:pos="7814" w:val="left" w:leader="none"/>
        </w:tabs>
        <w:ind w:left="100"/>
      </w:pPr>
      <w:r>
        <w:rPr>
          <w:rFonts w:ascii="Times New Roman"/>
          <w:u w:val="single"/>
        </w:rPr>
        <w:tab/>
      </w:r>
      <w:r>
        <w:rPr/>
        <w:t>in the County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5"/>
        </w:rPr>
        <w:t> </w:t>
      </w:r>
      <w:r>
        <w:rPr/>
        <w:t>Louisiana</w:t>
      </w:r>
      <w:r>
        <w:rPr>
          <w:spacing w:val="-5"/>
        </w:rPr>
        <w:t> by: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819" w:val="left" w:leader="none"/>
          <w:tab w:pos="8043" w:val="left" w:leader="none"/>
        </w:tabs>
        <w:spacing w:line="259" w:lineRule="auto" w:before="1"/>
        <w:ind w:left="1125" w:right="112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14"/>
        </w:rPr>
        <w:t> </w:t>
      </w:r>
      <w:r>
        <w:rPr>
          <w:spacing w:val="-2"/>
        </w:rPr>
        <w:t>Tenant</w:t>
      </w:r>
      <w:r>
        <w:rPr>
          <w:spacing w:val="-13"/>
        </w:rPr>
        <w:t> </w:t>
      </w:r>
      <w:r>
        <w:rPr>
          <w:spacing w:val="-2"/>
        </w:rPr>
        <w:t>under </w:t>
      </w:r>
      <w:r>
        <w:rPr/>
        <w:t>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</w:tabs>
        <w:spacing w:line="259" w:lineRule="auto"/>
        <w:ind w:left="1077" w:right="603" w:hanging="978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</w:t>
      </w:r>
      <w:r>
        <w:rPr>
          <w:spacing w:val="-4"/>
        </w:rPr>
        <w:t> </w:t>
      </w:r>
      <w:r>
        <w:rPr/>
        <w:t>posting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Comply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Vacate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conspicuous</w:t>
      </w:r>
      <w:r>
        <w:rPr>
          <w:spacing w:val="-4"/>
        </w:rPr>
        <w:t> </w:t>
      </w:r>
      <w:r>
        <w:rPr/>
        <w:t>location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 premises and mailing a copy addressed to the Tenant by certified mail; </w:t>
      </w:r>
      <w:r>
        <w:rPr>
          <w:b/>
        </w:rPr>
        <w:t>OR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tabs>
          <w:tab w:pos="819" w:val="left" w:leader="none"/>
        </w:tabs>
        <w:ind w:left="100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7"/>
        </w:rPr>
        <w:t> </w:t>
      </w:r>
      <w:r>
        <w:rPr/>
        <w:t>mailing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copy</w:t>
      </w:r>
      <w:r>
        <w:rPr>
          <w:spacing w:val="-7"/>
        </w:rPr>
        <w:t> </w:t>
      </w:r>
      <w:r>
        <w:rPr/>
        <w:t>addressed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11"/>
        </w:rPr>
        <w:t> </w:t>
      </w:r>
      <w:r>
        <w:rPr/>
        <w:t>Tenant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certified</w:t>
      </w:r>
      <w:r>
        <w:rPr>
          <w:spacing w:val="-6"/>
        </w:rPr>
        <w:t> </w:t>
      </w:r>
      <w:r>
        <w:rPr>
          <w:spacing w:val="-2"/>
        </w:rPr>
        <w:t>mail.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 w:before="1"/>
        <w:ind w:left="100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Louisiana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2026" w:val="left" w:leader="none"/>
          <w:tab w:pos="4275" w:val="left" w:leader="none"/>
          <w:tab w:pos="5253" w:val="left" w:leader="none"/>
          <w:tab w:pos="9361" w:val="left" w:leader="none"/>
        </w:tabs>
        <w:spacing w:line="276" w:lineRule="auto"/>
        <w:ind w:left="100" w:right="135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</w:t>
      </w:r>
      <w:r>
        <w:rPr>
          <w:rFonts w:ascii="Times New Roman"/>
          <w:u w:val="single"/>
        </w:rPr>
        <w:tab/>
      </w:r>
      <w:r>
        <w:rPr>
          <w:spacing w:val="-10"/>
        </w:rPr>
        <w:t>, </w:t>
      </w:r>
      <w:r>
        <w:rPr>
          <w:spacing w:val="-2"/>
        </w:rPr>
        <w:t>Louisiana.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88013pt;width:165.1pt;height:.1pt;mso-position-horizontal-relative:page;mso-position-vertical-relative:paragraph;z-index:-15725568;mso-wrap-distance-left:0;mso-wrap-distance-right:0" id="docshape7" coordorigin="5760,282" coordsize="3302,0" path="m5760,282l9061,28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125" w:right="347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125" w:right="1143"/>
      <w:jc w:val="center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2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5 Day Notice to Comply or Vacate</dc:title>
  <dcterms:created xsi:type="dcterms:W3CDTF">2022-09-27T00:50:08Z</dcterms:created>
  <dcterms:modified xsi:type="dcterms:W3CDTF">2022-09-27T00:50:08Z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