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Maine</w:t>
      </w:r>
      <w:r>
        <w:rPr>
          <w:spacing w:val="-6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The</w:t>
      </w:r>
      <w:r>
        <w:rPr>
          <w:spacing w:val="-13"/>
        </w:rPr>
        <w:t> </w:t>
      </w:r>
      <w:r>
        <w:rPr/>
        <w:t>Tenant</w:t>
      </w:r>
      <w:r>
        <w:rPr>
          <w:spacing w:val="-6"/>
        </w:rPr>
        <w:t> </w:t>
      </w:r>
      <w:r>
        <w:rPr/>
        <w:t>has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right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contest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termination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tenancy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>
          <w:spacing w:val="-2"/>
        </w:rPr>
        <w:t>court.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76" w:lineRule="auto" w:before="1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38951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3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70" w:right="2570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line="259" w:lineRule="auto" w:before="168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door,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tenant</w:t>
      </w:r>
      <w:r>
        <w:rPr>
          <w:spacing w:val="-4"/>
        </w:rPr>
        <w:t> </w:t>
      </w:r>
      <w:r>
        <w:rPr/>
        <w:t>cannot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found</w:t>
      </w:r>
      <w:r>
        <w:rPr>
          <w:spacing w:val="-4"/>
        </w:rPr>
        <w:t> </w:t>
      </w:r>
      <w:r>
        <w:rPr/>
        <w:t>and mailing the notice by first class mail with a certificate of mailing.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72pt;margin-top:8.968435pt;width:171.2pt;height:.1pt;mso-position-horizontal-relative:page;mso-position-vertical-relative:paragraph;z-index:-15725568;mso-wrap-distance-left:0;mso-wrap-distance-right:0" id="docshape7" coordorigin="1440,179" coordsize="3424,0" path="m1440,179l4864,179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968435pt;width:195.65pt;height:.1pt;mso-position-horizontal-relative:page;mso-position-vertical-relative:paragraph;z-index:-15725056;mso-wrap-distance-left:0;mso-wrap-distance-right:0" id="docshape8" coordorigin="6480,179" coordsize="3913,0" path="m6480,179l10393,179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70" w:right="2570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30 Day Notice to Vacate (From L to T)</dc:title>
  <dcterms:created xsi:type="dcterms:W3CDTF">2022-09-28T01:21:31Z</dcterms:created>
  <dcterms:modified xsi:type="dcterms:W3CDTF">2022-09-28T01:21:31Z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