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Maryland</w:t>
      </w:r>
      <w:r>
        <w:rPr>
          <w:spacing w:val="-7"/>
        </w:rPr>
        <w:t> </w:t>
      </w:r>
      <w:r>
        <w:rPr/>
        <w:t>90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"/>
        <w:rPr>
          <w:sz w:val="37"/>
        </w:rPr>
      </w:pPr>
    </w:p>
    <w:p>
      <w:pPr>
        <w:pStyle w:val="BodyText"/>
        <w:tabs>
          <w:tab w:pos="2999" w:val="left" w:leader="none"/>
        </w:tabs>
        <w:spacing w:before="1"/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3999" w:val="left" w:leader="none"/>
        </w:tabs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72925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BodyText"/>
        <w:spacing w:line="276" w:lineRule="auto" w:before="93"/>
        <w:ind w:left="100" w:right="218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72pt;margin-top:13.473974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14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1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349" w:right="2349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170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premises:</w:t>
      </w:r>
    </w:p>
    <w:p>
      <w:pPr>
        <w:pStyle w:val="BodyText"/>
        <w:tabs>
          <w:tab w:pos="3574" w:val="left" w:leader="none"/>
        </w:tabs>
        <w:spacing w:line="276" w:lineRule="auto" w:before="22"/>
        <w:ind w:left="100" w:right="218"/>
        <w:rPr>
          <w:b/>
        </w:rPr>
      </w:pP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certificate</w:t>
      </w:r>
      <w:r>
        <w:rPr>
          <w:spacing w:val="-3"/>
        </w:rPr>
        <w:t> </w:t>
      </w:r>
      <w:r>
        <w:rPr/>
        <w:t>of mailing; </w:t>
      </w:r>
      <w:r>
        <w:rPr>
          <w:b/>
        </w:rPr>
        <w:t>or</w:t>
      </w:r>
    </w:p>
    <w:p>
      <w:pPr>
        <w:pStyle w:val="BodyText"/>
        <w:spacing w:before="119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first</w:t>
      </w:r>
      <w:r>
        <w:rPr>
          <w:spacing w:val="-5"/>
        </w:rPr>
        <w:t> </w:t>
      </w:r>
      <w:r>
        <w:rPr/>
        <w:t>class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certificate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mailing;</w:t>
      </w:r>
      <w:r>
        <w:rPr>
          <w:spacing w:val="-4"/>
        </w:rPr>
        <w:t> </w:t>
      </w:r>
      <w:r>
        <w:rPr>
          <w:b/>
          <w:spacing w:val="-5"/>
        </w:rPr>
        <w:t>or</w:t>
      </w:r>
    </w:p>
    <w:p>
      <w:pPr>
        <w:pStyle w:val="BodyText"/>
        <w:spacing w:line="259" w:lineRule="auto" w:before="141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Sending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electronically</w:t>
      </w:r>
      <w:r>
        <w:rPr>
          <w:spacing w:val="-4"/>
        </w:rPr>
        <w:t> </w:t>
      </w:r>
      <w:r>
        <w:rPr/>
        <w:t>via</w:t>
      </w:r>
      <w:r>
        <w:rPr>
          <w:spacing w:val="-4"/>
        </w:rPr>
        <w:t> </w:t>
      </w:r>
      <w:r>
        <w:rPr/>
        <w:t>email</w:t>
      </w:r>
      <w:r>
        <w:rPr>
          <w:spacing w:val="-4"/>
        </w:rPr>
        <w:t> </w:t>
      </w:r>
      <w:r>
        <w:rPr/>
        <w:t>message,</w:t>
      </w:r>
      <w:r>
        <w:rPr>
          <w:spacing w:val="-4"/>
        </w:rPr>
        <w:t> </w:t>
      </w:r>
      <w:r>
        <w:rPr/>
        <w:t>text</w:t>
      </w:r>
      <w:r>
        <w:rPr>
          <w:spacing w:val="-4"/>
        </w:rPr>
        <w:t> </w:t>
      </w:r>
      <w:r>
        <w:rPr/>
        <w:t>message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through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electronic Tenant portal (if elected by the Tenant in writing).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  <w:r>
        <w:rPr/>
        <w:pict>
          <v:shape style="position:absolute;margin-left:72pt;margin-top:16.126045pt;width:171.2pt;height:.1pt;mso-position-horizontal-relative:page;mso-position-vertical-relative:paragraph;z-index:-15725568;mso-wrap-distance-left:0;mso-wrap-distance-right:0" id="docshape7" coordorigin="1440,323" coordsize="3424,0" path="m1440,323l4864,323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6.126045pt;width:195.65pt;height:.1pt;mso-position-horizontal-relative:page;mso-position-vertical-relative:paragraph;z-index:-15725056;mso-wrap-distance-left:0;mso-wrap-distance-right:0" id="docshape8" coordorigin="6480,323" coordsize="3913,0" path="m6480,323l10393,32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49" w:right="2349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90 Day Notice to Vacate (From L to T)</dc:title>
  <dcterms:created xsi:type="dcterms:W3CDTF">2022-09-30T02:56:56Z</dcterms:created>
  <dcterms:modified xsi:type="dcterms:W3CDTF">2022-09-30T02:56:56Z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