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TEXAS</w:t>
      </w:r>
      <w:r>
        <w:rPr>
          <w:spacing w:val="-9"/>
        </w:rPr>
        <w:t> </w:t>
      </w:r>
      <w:r>
        <w:rPr/>
        <w:t>THREE</w:t>
      </w:r>
      <w:r>
        <w:rPr>
          <w:spacing w:val="-9"/>
        </w:rPr>
        <w:t> </w:t>
      </w:r>
      <w:r>
        <w:rPr/>
        <w:t>(3)</w:t>
      </w:r>
      <w:r>
        <w:rPr>
          <w:spacing w:val="-8"/>
        </w:rPr>
        <w:t> </w:t>
      </w:r>
      <w:r>
        <w:rPr/>
        <w:t>DAY</w:t>
      </w:r>
      <w:r>
        <w:rPr>
          <w:spacing w:val="-12"/>
        </w:rPr>
        <w:t> </w:t>
      </w:r>
      <w:r>
        <w:rPr/>
        <w:t>NOTICE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VACATE</w:t>
      </w:r>
    </w:p>
    <w:p>
      <w:pPr>
        <w:pStyle w:val="BodyText"/>
        <w:spacing w:before="9"/>
        <w:rPr>
          <w:b/>
          <w:sz w:val="33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718" w:val="left" w:leader="none"/>
          <w:tab w:pos="5025" w:val="left" w:leader="none"/>
          <w:tab w:pos="6019" w:val="left" w:leader="none"/>
          <w:tab w:pos="9355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Texas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8"/>
        </w:rPr>
      </w:pPr>
    </w:p>
    <w:p>
      <w:pPr>
        <w:spacing w:line="276" w:lineRule="auto" w:before="93"/>
        <w:ind w:left="100" w:right="334" w:firstLine="0"/>
        <w:jc w:val="left"/>
        <w:rPr>
          <w:sz w:val="24"/>
        </w:rPr>
      </w:pPr>
      <w:r>
        <w:rPr>
          <w:b/>
          <w:sz w:val="24"/>
        </w:rPr>
        <w:t>Violation:</w:t>
      </w:r>
      <w:r>
        <w:rPr>
          <w:b/>
          <w:spacing w:val="-6"/>
          <w:sz w:val="24"/>
        </w:rPr>
        <w:t> </w:t>
      </w:r>
      <w:r>
        <w:rPr>
          <w:sz w:val="24"/>
        </w:rPr>
        <w:t>You</w:t>
      </w:r>
      <w:r>
        <w:rPr>
          <w:spacing w:val="-6"/>
          <w:sz w:val="24"/>
        </w:rPr>
        <w:t> </w:t>
      </w:r>
      <w:r>
        <w:rPr>
          <w:sz w:val="24"/>
        </w:rPr>
        <w:t>breached</w:t>
      </w:r>
      <w:r>
        <w:rPr>
          <w:spacing w:val="-6"/>
          <w:sz w:val="24"/>
        </w:rPr>
        <w:t> </w:t>
      </w:r>
      <w:r>
        <w:rPr>
          <w:sz w:val="24"/>
        </w:rPr>
        <w:t>your</w:t>
      </w:r>
      <w:r>
        <w:rPr>
          <w:spacing w:val="-6"/>
          <w:sz w:val="24"/>
        </w:rPr>
        <w:t> </w:t>
      </w:r>
      <w:r>
        <w:rPr>
          <w:sz w:val="24"/>
        </w:rPr>
        <w:t>rental</w:t>
      </w:r>
      <w:r>
        <w:rPr>
          <w:spacing w:val="-6"/>
          <w:sz w:val="24"/>
        </w:rPr>
        <w:t> </w:t>
      </w:r>
      <w:r>
        <w:rPr>
          <w:sz w:val="24"/>
        </w:rPr>
        <w:t>agreement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housing</w:t>
      </w:r>
      <w:r>
        <w:rPr>
          <w:spacing w:val="-6"/>
          <w:sz w:val="24"/>
        </w:rPr>
        <w:t> </w:t>
      </w:r>
      <w:r>
        <w:rPr>
          <w:sz w:val="24"/>
        </w:rPr>
        <w:t>laws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following </w:t>
      </w:r>
      <w:r>
        <w:rPr>
          <w:spacing w:val="-2"/>
          <w:sz w:val="24"/>
        </w:rPr>
        <w:t>manner:</w:t>
      </w:r>
    </w:p>
    <w:p>
      <w:pPr>
        <w:tabs>
          <w:tab w:pos="819" w:val="left" w:leader="none"/>
        </w:tabs>
        <w:spacing w:before="145"/>
        <w:ind w:left="100" w:right="0" w:firstLine="0"/>
        <w:jc w:val="left"/>
        <w:rPr>
          <w:sz w:val="24"/>
          <w:szCs w:val="24"/>
        </w:rPr>
      </w:pPr>
      <w:r>
        <w:rPr>
          <w:rFonts w:ascii="FreeSerif" w:hAnsi="FreeSerif" w:cs="FreeSerif" w:eastAsia="FreeSerif"/>
          <w:spacing w:val="-10"/>
          <w:sz w:val="28"/>
          <w:szCs w:val="28"/>
        </w:rPr>
        <w:t>⬜</w:t>
      </w:r>
      <w:r>
        <w:rPr>
          <w:rFonts w:ascii="FreeSerif" w:hAnsi="FreeSerif" w:cs="FreeSerif" w:eastAsia="FreeSerif"/>
          <w:sz w:val="28"/>
          <w:szCs w:val="28"/>
        </w:rPr>
        <w:tab/>
      </w:r>
      <w:r>
        <w:rPr>
          <w:sz w:val="24"/>
          <w:szCs w:val="24"/>
        </w:rPr>
        <w:t>Intentional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and Substantial Property </w:t>
      </w:r>
      <w:r>
        <w:rPr>
          <w:spacing w:val="-2"/>
          <w:sz w:val="24"/>
          <w:szCs w:val="24"/>
        </w:rPr>
        <w:t>Damage</w:t>
      </w:r>
    </w:p>
    <w:p>
      <w:pPr>
        <w:tabs>
          <w:tab w:pos="819" w:val="left" w:leader="none"/>
          <w:tab w:pos="9414" w:val="left" w:leader="none"/>
        </w:tabs>
        <w:spacing w:before="78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FreeSerif" w:hAnsi="FreeSerif" w:cs="FreeSerif" w:eastAsia="FreeSerif"/>
          <w:spacing w:val="-10"/>
          <w:sz w:val="28"/>
          <w:szCs w:val="28"/>
        </w:rPr>
        <w:t>⬜</w:t>
      </w:r>
      <w:r>
        <w:rPr>
          <w:rFonts w:ascii="FreeSerif" w:hAnsi="FreeSerif" w:cs="FreeSerif" w:eastAsia="FreeSerif"/>
          <w:sz w:val="28"/>
          <w:szCs w:val="28"/>
        </w:rPr>
        <w:tab/>
      </w:r>
      <w:r>
        <w:rPr>
          <w:sz w:val="24"/>
          <w:szCs w:val="24"/>
        </w:rPr>
        <w:t>Serious Misconduct or Criminal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Activity on the </w:t>
      </w:r>
      <w:r>
        <w:rPr>
          <w:spacing w:val="-2"/>
          <w:sz w:val="24"/>
          <w:szCs w:val="24"/>
        </w:rPr>
        <w:t>Premises: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0"/>
        </w:rPr>
      </w:pPr>
      <w:r>
        <w:rPr/>
        <w:pict>
          <v:shape style="position:absolute;margin-left:72pt;margin-top:7.04031pt;width:467.2pt;height:.1pt;mso-position-horizontal-relative:page;mso-position-vertical-relative:paragraph;z-index:-15728640;mso-wrap-distance-left:0;mso-wrap-distance-right:0" id="docshape1" coordorigin="1440,141" coordsize="9344,0" path="m1440,141l10783,141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tabs>
          <w:tab w:pos="819" w:val="left" w:leader="none"/>
        </w:tabs>
        <w:spacing w:before="114"/>
        <w:ind w:left="100" w:right="0" w:firstLine="0"/>
        <w:jc w:val="left"/>
        <w:rPr>
          <w:sz w:val="24"/>
          <w:szCs w:val="24"/>
        </w:rPr>
      </w:pPr>
      <w:r>
        <w:rPr>
          <w:rFonts w:ascii="FreeSerif" w:hAnsi="FreeSerif" w:cs="FreeSerif" w:eastAsia="FreeSerif"/>
          <w:spacing w:val="-10"/>
          <w:sz w:val="28"/>
          <w:szCs w:val="28"/>
        </w:rPr>
        <w:t>⬜</w:t>
      </w:r>
      <w:r>
        <w:rPr>
          <w:rFonts w:ascii="FreeSerif" w:hAnsi="FreeSerif" w:cs="FreeSerif" w:eastAsia="FreeSerif"/>
          <w:sz w:val="28"/>
          <w:szCs w:val="28"/>
        </w:rPr>
        <w:tab/>
      </w:r>
      <w:r>
        <w:rPr>
          <w:sz w:val="24"/>
          <w:szCs w:val="24"/>
        </w:rPr>
        <w:t>Overstayed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Lease (Holds Over after Notice of</w:t>
      </w:r>
      <w:r>
        <w:rPr>
          <w:spacing w:val="-5"/>
          <w:sz w:val="24"/>
          <w:szCs w:val="24"/>
        </w:rPr>
        <w:t> </w:t>
      </w:r>
      <w:r>
        <w:rPr>
          <w:spacing w:val="-2"/>
          <w:sz w:val="24"/>
          <w:szCs w:val="24"/>
        </w:rPr>
        <w:t>Termination)</w:t>
      </w:r>
    </w:p>
    <w:p>
      <w:pPr>
        <w:pStyle w:val="BodyText"/>
        <w:spacing w:before="6"/>
        <w:rPr>
          <w:sz w:val="27"/>
        </w:rPr>
      </w:pPr>
    </w:p>
    <w:p>
      <w:pPr>
        <w:tabs>
          <w:tab w:pos="4183" w:val="left" w:leader="none"/>
        </w:tabs>
        <w:spacing w:line="276" w:lineRule="auto" w:before="0"/>
        <w:ind w:left="100" w:right="334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pStyle w:val="BodyText"/>
        <w:spacing w:before="7"/>
        <w:rPr>
          <w:sz w:val="27"/>
        </w:rPr>
      </w:pPr>
    </w:p>
    <w:p>
      <w:pPr>
        <w:tabs>
          <w:tab w:pos="6250" w:val="left" w:leader="none"/>
        </w:tabs>
        <w:spacing w:line="276" w:lineRule="auto" w:before="0"/>
        <w:ind w:left="100" w:right="652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premises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undersigned</w:t>
      </w:r>
      <w:r>
        <w:rPr>
          <w:spacing w:val="-5"/>
          <w:sz w:val="24"/>
        </w:rPr>
        <w:t> </w:t>
      </w:r>
      <w:r>
        <w:rPr>
          <w:sz w:val="24"/>
        </w:rPr>
        <w:t>Landlord</w:t>
      </w:r>
      <w:r>
        <w:rPr>
          <w:spacing w:val="-5"/>
          <w:sz w:val="24"/>
        </w:rPr>
        <w:t> </w:t>
      </w:r>
      <w:r>
        <w:rPr>
          <w:sz w:val="24"/>
        </w:rPr>
        <w:t>within</w:t>
      </w:r>
      <w:r>
        <w:rPr>
          <w:spacing w:val="-5"/>
          <w:sz w:val="24"/>
        </w:rPr>
        <w:t> </w:t>
      </w:r>
      <w:r>
        <w:rPr>
          <w:sz w:val="24"/>
        </w:rPr>
        <w:t>three</w:t>
      </w:r>
      <w:r>
        <w:rPr>
          <w:spacing w:val="-5"/>
          <w:sz w:val="24"/>
        </w:rPr>
        <w:t> </w:t>
      </w:r>
      <w:r>
        <w:rPr>
          <w:sz w:val="24"/>
        </w:rPr>
        <w:t>(3)</w:t>
      </w:r>
      <w:r>
        <w:rPr>
          <w:spacing w:val="-5"/>
          <w:sz w:val="24"/>
        </w:rPr>
        <w:t> </w:t>
      </w:r>
      <w:r>
        <w:rPr>
          <w:sz w:val="24"/>
        </w:rPr>
        <w:t>days.</w:t>
      </w:r>
      <w:r>
        <w:rPr>
          <w:spacing w:val="-10"/>
          <w:sz w:val="24"/>
        </w:rPr>
        <w:t> </w:t>
      </w:r>
      <w:r>
        <w:rPr>
          <w:sz w:val="24"/>
        </w:rPr>
        <w:t>Your rental agreement will be terminated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6"/>
        <w:rPr>
          <w:sz w:val="27"/>
        </w:rPr>
      </w:pPr>
    </w:p>
    <w:p>
      <w:pPr>
        <w:spacing w:line="276" w:lineRule="auto" w:before="1"/>
        <w:ind w:left="100" w:right="18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Texas law.</w:t>
      </w:r>
    </w:p>
    <w:p>
      <w:pPr>
        <w:pStyle w:val="Heading1"/>
        <w:spacing w:before="211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r>
        <w:rPr/>
        <w:t>TX</w:t>
      </w:r>
      <w:r>
        <w:rPr>
          <w:spacing w:val="-4"/>
        </w:rPr>
        <w:t> </w:t>
      </w:r>
      <w:r>
        <w:rPr/>
        <w:t>Prop</w:t>
      </w:r>
      <w:r>
        <w:rPr>
          <w:spacing w:val="-4"/>
        </w:rPr>
        <w:t> </w:t>
      </w:r>
      <w:r>
        <w:rPr/>
        <w:t>§</w:t>
      </w:r>
      <w:r>
        <w:rPr>
          <w:spacing w:val="-3"/>
        </w:rPr>
        <w:t> </w:t>
      </w:r>
      <w:r>
        <w:rPr>
          <w:spacing w:val="-2"/>
        </w:rPr>
        <w:t>92.332.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39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shape style="position:absolute;margin-left:72pt;margin-top:8.600924pt;width:226.2pt;height:.1pt;mso-position-horizontal-relative:page;mso-position-vertical-relative:paragraph;z-index:-15728128;mso-wrap-distance-left:0;mso-wrap-distance-right:0" id="docshape2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00924pt;width:207.9pt;height:.1pt;mso-position-horizontal-relative:page;mso-position-vertical-relative:paragraph;z-index:-15727616;mso-wrap-distance-left:0;mso-wrap-distance-right:0" id="docshape3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  <w:r>
        <w:rPr/>
        <w:pict>
          <v:shape style="position:absolute;margin-left:72pt;margin-top:13.177181pt;width:464.65pt;height:.1pt;mso-position-horizontal-relative:page;mso-position-vertical-relative:paragraph;z-index:-15727104;mso-wrap-distance-left:0;mso-wrap-distance-right:0" id="docshape4" coordorigin="1440,264" coordsize="9293,0" path="m1440,264l10732,26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232.35pt;height:.1pt;mso-position-horizontal-relative:page;mso-position-vertical-relative:paragraph;z-index:-15726592;mso-wrap-distance-left:0;mso-wrap-distance-right:0" id="docshape5" coordorigin="1440,237" coordsize="4647,0" path="m1440,237l6086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/>
        <w:ind w:left="3717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659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>
          <w:u w:val="thick"/>
        </w:rPr>
        <w:t>Texas,</w:t>
      </w:r>
      <w:r>
        <w:rPr/>
        <w:t> State, by: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tabs>
          <w:tab w:pos="819" w:val="left" w:leader="none"/>
          <w:tab w:pos="7676" w:val="left" w:leader="none"/>
        </w:tabs>
        <w:spacing w:line="259" w:lineRule="auto"/>
        <w:ind w:left="1125" w:right="112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</w:t>
      </w:r>
      <w:r>
        <w:rPr>
          <w:spacing w:val="-15"/>
        </w:rPr>
        <w:t>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7860" w:val="left" w:leader="none"/>
        </w:tabs>
        <w:spacing w:line="268" w:lineRule="auto" w:before="1"/>
        <w:ind w:left="1064" w:right="26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 a person of 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resident</w:t>
      </w:r>
      <w:r>
        <w:rPr>
          <w:spacing w:val="-4"/>
        </w:rPr>
        <w:t> </w:t>
      </w:r>
      <w:r>
        <w:rPr/>
        <w:t>therein,</w:t>
      </w:r>
      <w:r>
        <w:rPr>
          <w:spacing w:val="-4"/>
        </w:rPr>
        <w:t> </w:t>
      </w:r>
      <w:r>
        <w:rPr/>
        <w:t>accepting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 of</w:t>
      </w:r>
      <w:r>
        <w:rPr>
          <w:spacing w:val="-1"/>
        </w:rPr>
        <w:t> </w:t>
      </w:r>
      <w:r>
        <w:rPr/>
        <w:t>Tenant, and mailing a copy of the notice addressed to the</w:t>
      </w:r>
      <w:r>
        <w:rPr>
          <w:spacing w:val="-1"/>
        </w:rPr>
        <w:t> </w:t>
      </w:r>
      <w:r>
        <w:rPr/>
        <w:t>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334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Vacate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4"/>
        </w:rPr>
        <w:t> </w:t>
      </w:r>
      <w:r>
        <w:rPr/>
        <w:t>there being no one of suitable age and discretion located on the premises, and mailing a copy of the notice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76" w:lineRule="auto"/>
        <w:ind w:left="100"/>
      </w:pPr>
      <w:r>
        <w:rPr/>
        <w:t>I</w:t>
      </w:r>
      <w:r>
        <w:rPr>
          <w:spacing w:val="-4"/>
        </w:rPr>
        <w:t> </w:t>
      </w:r>
      <w:r>
        <w:rPr/>
        <w:t>declare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penalty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perjury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laws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Texas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foregoing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true</w:t>
      </w:r>
      <w:r>
        <w:rPr>
          <w:spacing w:val="-4"/>
        </w:rPr>
        <w:t> </w:t>
      </w:r>
      <w:r>
        <w:rPr/>
        <w:t>and </w:t>
      </w:r>
      <w:r>
        <w:rPr>
          <w:spacing w:val="-2"/>
        </w:rPr>
        <w:t>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9177" w:val="left" w:leader="none"/>
        </w:tabs>
        <w:spacing w:line="276" w:lineRule="auto"/>
        <w:ind w:left="100" w:right="31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  <w:u w:val="thick"/>
        </w:rPr>
        <w:t>Texas.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  <w:r>
        <w:rPr/>
        <w:pict>
          <v:shape style="position:absolute;margin-left:288pt;margin-top:17.104912pt;width:165.1pt;height:.1pt;mso-position-horizontal-relative:page;mso-position-vertical-relative:paragraph;z-index:-15726080;mso-wrap-distance-left:0;mso-wrap-distance-right:0" id="docshape6" coordorigin="5760,342" coordsize="3302,0" path="m5760,342l9061,34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2062" w:right="1536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FreeSerif">
    <w:altName w:val="FreeSerif"/>
    <w:charset w:val="0"/>
    <w:family w:val="roman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00" w:hanging="60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062" w:right="2064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3 Day Notice to Vacate</dc:title>
  <dcterms:created xsi:type="dcterms:W3CDTF">2022-10-08T03:41:10Z</dcterms:created>
  <dcterms:modified xsi:type="dcterms:W3CDTF">2022-10-08T03:41:10Z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