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13"/>
        </w:rPr>
        <w:t> </w:t>
      </w:r>
      <w:r>
        <w:rPr/>
        <w:t>7</w:t>
      </w:r>
      <w:r>
        <w:rPr>
          <w:spacing w:val="-10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76" w:right="26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4649" w:val="left" w:leader="none"/>
        </w:tabs>
        <w:spacing w:line="268" w:lineRule="auto" w:before="168"/>
        <w:ind w:left="100" w:right="336"/>
        <w:jc w:val="both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(16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older)</w:t>
      </w:r>
      <w:r>
        <w:rPr>
          <w:spacing w:val="-3"/>
        </w:rPr>
        <w:t> </w:t>
      </w:r>
      <w:r>
        <w:rPr/>
        <w:t>at the premises:</w:t>
      </w:r>
      <w:r>
        <w:rPr>
          <w:rFonts w:ascii="Times New Roman" w:hAns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 mail with a return receipt; </w:t>
      </w:r>
      <w:r>
        <w:rPr>
          <w:b/>
        </w:rPr>
        <w:t>or</w:t>
      </w:r>
    </w:p>
    <w:p>
      <w:pPr>
        <w:pStyle w:val="BodyText"/>
        <w:spacing w:line="259" w:lineRule="auto" w:before="122"/>
        <w:ind w:left="100" w:right="141"/>
        <w:jc w:val="both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 return receipt.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72pt;margin-top:17.462416pt;width:171.2pt;height:.1pt;mso-position-horizontal-relative:page;mso-position-vertical-relative:paragraph;z-index:-15725568;mso-wrap-distance-left:0;mso-wrap-distance-right:0" id="docshape7" coordorigin="1440,349" coordsize="3424,0" path="m1440,349l4864,34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462416pt;width:195.65pt;height:.1pt;mso-position-horizontal-relative:page;mso-position-vertical-relative:paragraph;z-index:-15725056;mso-wrap-distance-left:0;mso-wrap-distance-right:0" id="docshape8" coordorigin="6480,349" coordsize="3913,0" path="m6480,349l10393,34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76" w:right="267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7 Day Notice to Vacate (L to T)</dc:title>
  <dcterms:created xsi:type="dcterms:W3CDTF">2022-10-08T06:45:44Z</dcterms:created>
  <dcterms:modified xsi:type="dcterms:W3CDTF">2022-10-08T06:45:44Z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