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OKLAHOMA</w:t>
      </w:r>
      <w:r>
        <w:rPr>
          <w:spacing w:val="-21"/>
        </w:rPr>
        <w:t> </w:t>
      </w:r>
      <w:r>
        <w:rPr/>
        <w:t>FIVE</w:t>
      </w:r>
      <w:r>
        <w:rPr>
          <w:spacing w:val="-10"/>
        </w:rPr>
        <w:t> </w:t>
      </w:r>
      <w:r>
        <w:rPr/>
        <w:t>(5)</w:t>
      </w:r>
      <w:r>
        <w:rPr>
          <w:spacing w:val="-9"/>
        </w:rPr>
        <w:t> </w:t>
      </w:r>
      <w:r>
        <w:rPr/>
        <w:t>DAY</w:t>
      </w:r>
      <w:r>
        <w:rPr>
          <w:spacing w:val="-14"/>
        </w:rPr>
        <w:t> </w:t>
      </w:r>
      <w:r>
        <w:rPr/>
        <w:t>NOTICE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4"/>
        </w:rPr>
        <w:t>QUIT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9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1933" w:val="left" w:leader="none"/>
          <w:tab w:pos="5063" w:val="left" w:leader="none"/>
          <w:tab w:pos="9416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6"/>
        </w:rPr>
        <w:t> </w:t>
      </w:r>
      <w:r>
        <w:rPr/>
        <w:t>State:</w:t>
      </w:r>
      <w:r>
        <w:rPr>
          <w:rFonts w:ascii="Times New Roman"/>
          <w:spacing w:val="62"/>
          <w:u w:val="thick"/>
        </w:rPr>
        <w:t> </w:t>
      </w:r>
      <w:r>
        <w:rPr>
          <w:u w:val="thick"/>
        </w:rPr>
        <w:t>Oklahoma</w:t>
      </w:r>
      <w:r>
        <w:rPr>
          <w:spacing w:val="-8"/>
          <w:u w:val="thick"/>
        </w:rPr>
        <w:t> </w:t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3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92"/>
        <w:ind w:left="100" w:right="210" w:firstLine="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9"/>
          <w:sz w:val="24"/>
        </w:rPr>
        <w:t> </w:t>
      </w:r>
      <w:r>
        <w:rPr>
          <w:sz w:val="24"/>
        </w:rPr>
        <w:t>TAKE</w:t>
      </w:r>
      <w:r>
        <w:rPr>
          <w:spacing w:val="-4"/>
          <w:sz w:val="24"/>
        </w:rPr>
        <w:t> </w:t>
      </w:r>
      <w:r>
        <w:rPr>
          <w:sz w:val="24"/>
        </w:rPr>
        <w:t>NOTICE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compliance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terms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tenancy or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lease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failure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pay</w:t>
      </w:r>
      <w:r>
        <w:rPr>
          <w:spacing w:val="-1"/>
          <w:sz w:val="24"/>
        </w:rPr>
        <w:t> </w:t>
      </w:r>
      <w:r>
        <w:rPr>
          <w:sz w:val="24"/>
        </w:rPr>
        <w:t>rent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forth.</w:t>
      </w:r>
      <w:r>
        <w:rPr>
          <w:spacing w:val="-6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five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(5) days to pay your total balance due or vacate the </w:t>
      </w:r>
      <w:r>
        <w:rPr>
          <w:spacing w:val="-2"/>
          <w:sz w:val="24"/>
        </w:rPr>
        <w:t>premises.</w:t>
      </w:r>
    </w:p>
    <w:p>
      <w:pPr>
        <w:pStyle w:val="BodyText"/>
        <w:spacing w:before="2"/>
        <w:rPr>
          <w:sz w:val="31"/>
        </w:rPr>
      </w:pPr>
    </w:p>
    <w:p>
      <w:pPr>
        <w:spacing w:before="1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3"/>
        <w:rPr>
          <w:sz w:val="16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625" w:val="left" w:leader="none"/>
          <w:tab w:pos="2835" w:val="left" w:leader="none"/>
          <w:tab w:pos="6001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$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4836" w:val="left" w:leader="none"/>
        </w:tabs>
        <w:spacing w:before="92"/>
        <w:ind w:left="100" w:right="0" w:firstLine="0"/>
        <w:jc w:val="left"/>
        <w:rPr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Where the</w:t>
      </w:r>
      <w:r>
        <w:rPr>
          <w:spacing w:val="-14"/>
          <w:sz w:val="24"/>
        </w:rPr>
        <w:t> </w:t>
      </w:r>
      <w:r>
        <w:rPr>
          <w:sz w:val="24"/>
        </w:rPr>
        <w:t>Amount Due Should be </w:t>
      </w:r>
      <w:r>
        <w:rPr>
          <w:spacing w:val="-2"/>
          <w:sz w:val="24"/>
        </w:rPr>
        <w:t>Paid:</w:t>
      </w:r>
    </w:p>
    <w:p>
      <w:pPr>
        <w:pStyle w:val="BodyText"/>
        <w:spacing w:before="6"/>
        <w:rPr>
          <w:sz w:val="24"/>
        </w:rPr>
      </w:pPr>
      <w:r>
        <w:rPr/>
        <w:pict>
          <v:shape style="position:absolute;margin-left:72pt;margin-top:15.343594pt;width:467.2pt;height:.1pt;mso-position-horizontal-relative:page;mso-position-vertical-relative:paragraph;z-index:-15728640;mso-wrap-distance-left:0;mso-wrap-distance-right:0" id="docshape1" coordorigin="1440,307" coordsize="9344,0" path="m1440,307l10783,30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3"/>
        </w:rPr>
      </w:pPr>
    </w:p>
    <w:p>
      <w:pPr>
        <w:tabs>
          <w:tab w:pos="9464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Tenant(s)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move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premises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rent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paid:</w:t>
      </w:r>
      <w:r>
        <w:rPr>
          <w:spacing w:val="-1"/>
          <w:sz w:val="24"/>
        </w:rPr>
        <w:t> 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line="276" w:lineRule="auto" w:before="92"/>
        <w:ind w:left="100" w:right="135" w:firstLine="0"/>
        <w:jc w:val="left"/>
        <w:rPr>
          <w:sz w:val="24"/>
        </w:rPr>
      </w:pPr>
      <w:r>
        <w:rPr>
          <w:sz w:val="24"/>
        </w:rPr>
        <w:t>If you and all other occupants fail to pay the balance due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Oklahoma law.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ind w:firstLine="0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4"/>
        </w:rPr>
        <w:t> </w:t>
      </w:r>
      <w:hyperlink r:id="rId5">
        <w:r>
          <w:rPr/>
          <w:t>41</w:t>
        </w:r>
        <w:r>
          <w:rPr>
            <w:spacing w:val="-4"/>
          </w:rPr>
          <w:t> </w:t>
        </w:r>
        <w:r>
          <w:rPr/>
          <w:t>OK</w:t>
        </w:r>
        <w:r>
          <w:rPr>
            <w:spacing w:val="-3"/>
          </w:rPr>
          <w:t> </w:t>
        </w:r>
        <w:r>
          <w:rPr/>
          <w:t>Stat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4"/>
          </w:rPr>
          <w:t> </w:t>
        </w:r>
        <w:r>
          <w:rPr/>
          <w:t>41-</w:t>
        </w:r>
        <w:r>
          <w:rPr>
            <w:spacing w:val="-2"/>
          </w:rPr>
          <w:t>131</w:t>
        </w:r>
      </w:hyperlink>
      <w:r>
        <w:rPr>
          <w:spacing w:val="-2"/>
        </w:rPr>
        <w:t>(B).</w:t>
      </w:r>
    </w:p>
    <w:p>
      <w:pPr>
        <w:pStyle w:val="BodyText"/>
        <w:spacing w:before="3"/>
        <w:rPr>
          <w:b/>
          <w:sz w:val="3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spacing w:before="1"/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  <w:r>
        <w:rPr/>
        <w:pict>
          <v:shape style="position:absolute;margin-left:72pt;margin-top:12.21125pt;width:226.2pt;height:.1pt;mso-position-horizontal-relative:page;mso-position-vertical-relative:paragraph;z-index:-15728128;mso-wrap-distance-left:0;mso-wrap-distance-right:0" id="docshape2" coordorigin="1440,244" coordsize="4524,0" path="m1440,244l5964,24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1125pt;width:207.9pt;height:.1pt;mso-position-horizontal-relative:page;mso-position-vertical-relative:paragraph;z-index:-15727616;mso-wrap-distance-left:0;mso-wrap-distance-right:0" id="docshape3" coordorigin="6480,244" coordsize="4158,0" path="m6480,244l10637,24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104;mso-wrap-distance-left:0;mso-wrap-distance-right:0" id="docshape4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69pt;width:232.35pt;height:.1pt;mso-position-horizontal-relative:page;mso-position-vertical-relative:paragraph;z-index:-15726592;mso-wrap-distance-left:0;mso-wrap-distance-right:0" id="docshape5" coordorigin="1440,290" coordsize="4647,0" path="m1440,290l6086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Heading1"/>
        <w:spacing w:line="276" w:lineRule="auto" w:before="71"/>
        <w:ind w:left="3890" w:right="234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6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  <w:tab w:pos="9291" w:val="left" w:leader="none"/>
        </w:tabs>
        <w:spacing w:line="276" w:lineRule="auto" w:before="0" w:after="0"/>
        <w:ind w:left="100" w:right="22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 I served a Notice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Quit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Premises</w:t>
      </w:r>
      <w:r>
        <w:rPr>
          <w:spacing w:val="-2"/>
          <w:sz w:val="22"/>
        </w:rPr>
        <w:t> </w:t>
      </w:r>
      <w:r>
        <w:rPr>
          <w:sz w:val="22"/>
        </w:rPr>
        <w:t>located</w:t>
      </w:r>
      <w:r>
        <w:rPr>
          <w:spacing w:val="-2"/>
          <w:sz w:val="22"/>
        </w:rPr>
        <w:t> </w:t>
      </w:r>
      <w:r>
        <w:rPr>
          <w:sz w:val="22"/>
        </w:rPr>
        <w:t>at:</w:t>
      </w:r>
      <w:r>
        <w:rPr>
          <w:spacing w:val="-2"/>
          <w:sz w:val="22"/>
        </w:rPr>
        <w:t> </w:t>
      </w:r>
      <w:r>
        <w:rPr>
          <w:rFonts w:ascii="Times New Roman"/>
          <w:sz w:val="22"/>
          <w:u w:val="single"/>
        </w:rPr>
        <w:tab/>
        <w:tab/>
        <w:tab/>
      </w:r>
      <w:r>
        <w:rPr>
          <w:spacing w:val="-10"/>
          <w:sz w:val="22"/>
        </w:rPr>
        <w:t>,</w:t>
      </w:r>
    </w:p>
    <w:p>
      <w:pPr>
        <w:pStyle w:val="BodyText"/>
        <w:tabs>
          <w:tab w:pos="3034" w:val="left" w:leader="none"/>
          <w:tab w:pos="7814" w:val="left" w:leader="none"/>
        </w:tabs>
        <w:ind w:left="100"/>
      </w:pPr>
      <w:r>
        <w:rPr>
          <w:rFonts w:ascii="Times New Roman"/>
          <w:u w:val="single"/>
        </w:rPr>
        <w:tab/>
      </w:r>
      <w:r>
        <w:rPr/>
        <w:t>in the County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7"/>
        </w:rPr>
        <w:t> </w:t>
      </w:r>
      <w:r>
        <w:rPr/>
        <w:t>Oklahoma</w:t>
      </w:r>
      <w:r>
        <w:rPr>
          <w:spacing w:val="-4"/>
        </w:rPr>
        <w:t> </w:t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819" w:val="left" w:leader="none"/>
          <w:tab w:pos="7982" w:val="left" w:leader="none"/>
        </w:tabs>
        <w:spacing w:line="259" w:lineRule="auto" w:before="1"/>
        <w:ind w:left="1125" w:right="193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 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8226" w:val="left" w:leader="none"/>
        </w:tabs>
        <w:spacing w:line="268" w:lineRule="auto"/>
        <w:ind w:left="1064" w:right="471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family member (over the age of 12) who was then resident therein, accepting same on behalf of Tenant, and mailing a copy addressed to the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268" w:lineRule="auto" w:before="1"/>
        <w:ind w:left="1064" w:right="387" w:hanging="904"/>
        <w:jc w:val="both"/>
      </w:pPr>
      <w:r>
        <w:rPr>
          <w:rFonts w:ascii="MS PGothic" w:hAnsi="MS PGothic"/>
        </w:rPr>
        <w:t>◯</w:t>
      </w:r>
      <w:r>
        <w:rPr>
          <w:rFonts w:ascii="MS PGothic" w:hAnsi="MS PGothic"/>
          <w:spacing w:val="80"/>
        </w:rPr>
        <w:t>  </w:t>
      </w:r>
      <w:r>
        <w:rPr/>
        <w:t>c)</w:t>
      </w:r>
      <w:r>
        <w:rPr>
          <w:spacing w:val="-3"/>
        </w:rPr>
        <w:t> </w:t>
      </w:r>
      <w:r>
        <w:rPr/>
        <w:t>posting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Quit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conspicuous</w:t>
      </w:r>
      <w:r>
        <w:rPr>
          <w:spacing w:val="-3"/>
        </w:rPr>
        <w:t> </w:t>
      </w:r>
      <w:r>
        <w:rPr/>
        <w:t>location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premises,</w:t>
      </w:r>
      <w:r>
        <w:rPr>
          <w:spacing w:val="-3"/>
        </w:rPr>
        <w:t> </w:t>
      </w:r>
      <w:r>
        <w:rPr/>
        <w:t>there being no family members located on the premises and mailing a copy addressed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76" w:lineRule="auto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Oklahoma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2026" w:val="left" w:leader="none"/>
          <w:tab w:pos="4275" w:val="left" w:leader="none"/>
          <w:tab w:pos="5253" w:val="left" w:leader="none"/>
          <w:tab w:pos="9361" w:val="left" w:leader="none"/>
        </w:tabs>
        <w:spacing w:line="276" w:lineRule="auto"/>
        <w:ind w:left="100" w:right="155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>
          <w:spacing w:val="-2"/>
        </w:rPr>
        <w:t>Oklahoma.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86577pt;width:165.1pt;height:.1pt;mso-position-horizontal-relative:page;mso-position-vertical-relative:paragraph;z-index:-15726080;mso-wrap-distance-left:0;mso-wrap-distance-right:0" id="docshape6" coordorigin="5760,282" coordsize="3302,0" path="m5760,282l9061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904" w:right="1146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6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8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6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2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8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6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4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0" w:hanging="78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904" w:right="1937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2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5 Day Notice to Quit</dc:title>
  <dcterms:created xsi:type="dcterms:W3CDTF">2022-11-08T07:45:09Z</dcterms:created>
  <dcterms:modified xsi:type="dcterms:W3CDTF">2022-11-08T07:45:09Z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