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OREGON</w:t>
      </w:r>
      <w:r>
        <w:rPr>
          <w:spacing w:val="-14"/>
        </w:rPr>
        <w:t> </w:t>
      </w:r>
      <w:r>
        <w:rPr/>
        <w:t>SEVEN</w:t>
      </w:r>
      <w:r>
        <w:rPr>
          <w:spacing w:val="-11"/>
        </w:rPr>
        <w:t> </w:t>
      </w:r>
      <w:r>
        <w:rPr/>
        <w:t>(7)</w:t>
      </w:r>
      <w:r>
        <w:rPr>
          <w:spacing w:val="-11"/>
        </w:rPr>
        <w:t> </w:t>
      </w:r>
      <w:r>
        <w:rPr/>
        <w:t>DAY</w:t>
      </w:r>
      <w:r>
        <w:rPr>
          <w:spacing w:val="-15"/>
        </w:rPr>
        <w:t> </w:t>
      </w:r>
      <w:r>
        <w:rPr/>
        <w:t>NOTICE</w:t>
      </w:r>
      <w:r>
        <w:rPr>
          <w:spacing w:val="-12"/>
        </w:rPr>
        <w:t> </w:t>
      </w:r>
      <w:r>
        <w:rPr/>
        <w:t>TO</w:t>
      </w:r>
      <w:r>
        <w:rPr>
          <w:spacing w:val="-11"/>
        </w:rPr>
        <w:t> </w:t>
      </w:r>
      <w:r>
        <w:rPr/>
        <w:t>COMPLY</w:t>
      </w:r>
      <w:r>
        <w:rPr>
          <w:spacing w:val="-15"/>
        </w:rPr>
        <w:t> </w:t>
      </w:r>
      <w:r>
        <w:rPr/>
        <w:t>OR</w:t>
      </w:r>
      <w:r>
        <w:rPr>
          <w:spacing w:val="-11"/>
        </w:rPr>
        <w:t> </w:t>
      </w:r>
      <w:r>
        <w:rPr>
          <w:spacing w:val="-2"/>
        </w:rPr>
        <w:t>VACATE</w:t>
      </w:r>
    </w:p>
    <w:p>
      <w:pPr>
        <w:pStyle w:val="BodyText"/>
        <w:spacing w:before="5"/>
        <w:rPr>
          <w:b/>
          <w:sz w:val="25"/>
        </w:rPr>
      </w:pPr>
    </w:p>
    <w:p>
      <w:pPr>
        <w:tabs>
          <w:tab w:pos="9323" w:val="left" w:leader="none"/>
          <w:tab w:pos="9378" w:val="left" w:leader="none"/>
        </w:tabs>
        <w:spacing w:line="276" w:lineRule="auto" w:before="0"/>
        <w:ind w:left="100" w:right="15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2056" w:val="left" w:leader="none"/>
          <w:tab w:pos="5185" w:val="left" w:leader="none"/>
          <w:tab w:pos="7159" w:val="left" w:leader="none"/>
          <w:tab w:pos="9392"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3"/>
          <w:sz w:val="22"/>
        </w:rPr>
        <w:t> </w:t>
      </w:r>
      <w:r>
        <w:rPr>
          <w:sz w:val="22"/>
        </w:rPr>
        <w:t>State:</w:t>
      </w:r>
      <w:r>
        <w:rPr>
          <w:rFonts w:ascii="Times New Roman"/>
          <w:spacing w:val="34"/>
          <w:sz w:val="22"/>
          <w:u w:val="thick"/>
        </w:rPr>
        <w:t>  </w:t>
      </w:r>
      <w:r>
        <w:rPr>
          <w:spacing w:val="-2"/>
          <w:sz w:val="22"/>
          <w:u w:val="thick"/>
        </w:rPr>
        <w:t>Oregon</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spacing w:line="276" w:lineRule="auto" w:before="170"/>
        <w:ind w:left="100" w:right="31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6"/>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 the peace and enjoyment of other </w:t>
      </w:r>
      <w:r>
        <w:rPr>
          <w:spacing w:val="-2"/>
        </w:rPr>
        <w:t>persons.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Parking a vehicle improperly or in an unauthorized </w:t>
      </w:r>
      <w:r>
        <w:rPr>
          <w:spacing w:val="-2"/>
        </w:rPr>
        <w:t>area.</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provisions of the </w:t>
      </w:r>
      <w:r>
        <w:rPr>
          <w:spacing w:val="-2"/>
        </w:rPr>
        <w:t>lease.</w:t>
      </w:r>
    </w:p>
    <w:p>
      <w:pPr>
        <w:pStyle w:val="BodyText"/>
        <w:tabs>
          <w:tab w:pos="4183" w:val="left" w:leader="none"/>
        </w:tabs>
        <w:spacing w:line="276" w:lineRule="auto" w:before="244"/>
        <w:ind w:left="100" w:right="31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line="276" w:lineRule="auto" w:before="185"/>
        <w:ind w:left="100"/>
      </w:pPr>
      <w:r>
        <w:rPr/>
        <w:t>Please</w:t>
      </w:r>
      <w:r>
        <w:rPr>
          <w:spacing w:val="-3"/>
        </w:rPr>
        <w:t> </w:t>
      </w:r>
      <w:r>
        <w:rPr/>
        <w:t>take</w:t>
      </w:r>
      <w:r>
        <w:rPr>
          <w:spacing w:val="-3"/>
        </w:rPr>
        <w:t> </w:t>
      </w:r>
      <w:r>
        <w:rPr/>
        <w:t>notice</w:t>
      </w:r>
      <w:r>
        <w:rPr>
          <w:spacing w:val="-3"/>
        </w:rPr>
        <w:t> </w:t>
      </w:r>
      <w:r>
        <w:rPr/>
        <w:t>that</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must</w:t>
      </w:r>
      <w:r>
        <w:rPr>
          <w:spacing w:val="-3"/>
        </w:rPr>
        <w:t> </w:t>
      </w:r>
      <w:r>
        <w:rPr/>
        <w:t>adequately</w:t>
      </w:r>
      <w:r>
        <w:rPr>
          <w:spacing w:val="-3"/>
        </w:rPr>
        <w:t> </w:t>
      </w:r>
      <w:r>
        <w:rPr/>
        <w:t>remedy</w:t>
      </w:r>
      <w:r>
        <w:rPr>
          <w:spacing w:val="-3"/>
        </w:rPr>
        <w:t> </w:t>
      </w:r>
      <w:r>
        <w:rPr/>
        <w:t>the</w:t>
      </w:r>
      <w:r>
        <w:rPr>
          <w:spacing w:val="-3"/>
        </w:rPr>
        <w:t> </w:t>
      </w:r>
      <w:r>
        <w:rPr/>
        <w:t>lease violations noted above within four (4) days by doing the following:</w:t>
      </w:r>
    </w:p>
    <w:p>
      <w:pPr>
        <w:pStyle w:val="BodyText"/>
        <w:rPr>
          <w:sz w:val="21"/>
        </w:rPr>
      </w:pPr>
      <w:r>
        <w:rPr/>
        <w:pict>
          <v:shape style="position:absolute;margin-left:72pt;margin-top:13.291121pt;width:460.5pt;height:.1pt;mso-position-horizontal-relative:page;mso-position-vertical-relative:paragraph;z-index:-15728640;mso-wrap-distance-left:0;mso-wrap-distance-right:0" id="docshape1" coordorigin="1440,266" coordsize="9210,0" path="m1440,266l10650,266e" filled="false" stroked="true" strokeweight=".756pt" strokecolor="#000000">
            <v:path arrowok="t"/>
            <v:stroke dashstyle="solid"/>
            <w10:wrap type="topAndBottom"/>
          </v:shape>
        </w:pict>
      </w:r>
      <w:r>
        <w:rPr/>
        <w:pict>
          <v:shape style="position:absolute;margin-left:72pt;margin-top:29.159775pt;width:460.5pt;height:.1pt;mso-position-horizontal-relative:page;mso-position-vertical-relative:paragraph;z-index:-15728128;mso-wrap-distance-left:0;mso-wrap-distance-right:0" id="docshape2" coordorigin="1440,583" coordsize="9210,0" path="m1440,583l10650,583e" filled="false" stroked="true" strokeweight=".756pt" strokecolor="#000000">
            <v:path arrowok="t"/>
            <v:stroke dashstyle="solid"/>
            <w10:wrap type="topAndBottom"/>
          </v:shape>
        </w:pict>
      </w:r>
    </w:p>
    <w:p>
      <w:pPr>
        <w:pStyle w:val="BodyText"/>
        <w:spacing w:before="9"/>
      </w:pPr>
    </w:p>
    <w:p>
      <w:pPr>
        <w:pStyle w:val="BodyText"/>
        <w:spacing w:line="276" w:lineRule="auto" w:before="44"/>
        <w:ind w:left="100" w:right="159"/>
      </w:pPr>
      <w:r>
        <w:rPr/>
        <w:t>If</w:t>
      </w:r>
      <w:r>
        <w:rPr>
          <w:spacing w:val="-4"/>
        </w:rPr>
        <w:t> </w:t>
      </w:r>
      <w:r>
        <w:rPr/>
        <w:t>you</w:t>
      </w:r>
      <w:r>
        <w:rPr>
          <w:spacing w:val="-4"/>
        </w:rPr>
        <w:t> </w:t>
      </w:r>
      <w:r>
        <w:rPr/>
        <w:t>do</w:t>
      </w:r>
      <w:r>
        <w:rPr>
          <w:spacing w:val="-4"/>
        </w:rPr>
        <w:t> </w:t>
      </w:r>
      <w:r>
        <w:rPr/>
        <w:t>not</w:t>
      </w:r>
      <w:r>
        <w:rPr>
          <w:spacing w:val="-4"/>
        </w:rPr>
        <w:t> </w:t>
      </w:r>
      <w:r>
        <w:rPr/>
        <w:t>comply,</w:t>
      </w:r>
      <w:r>
        <w:rPr>
          <w:spacing w:val="-4"/>
        </w:rPr>
        <w:t> </w:t>
      </w:r>
      <w:r>
        <w:rPr/>
        <w:t>you</w:t>
      </w:r>
      <w:r>
        <w:rPr>
          <w:spacing w:val="-4"/>
        </w:rPr>
        <w:t> </w:t>
      </w:r>
      <w:r>
        <w:rPr/>
        <w:t>must</w:t>
      </w:r>
      <w:r>
        <w:rPr>
          <w:spacing w:val="-4"/>
        </w:rPr>
        <w:t> </w:t>
      </w:r>
      <w:r>
        <w:rPr/>
        <w:t>move</w:t>
      </w:r>
      <w:r>
        <w:rPr>
          <w:spacing w:val="-4"/>
        </w:rPr>
        <w:t> </w:t>
      </w:r>
      <w:r>
        <w:rPr/>
        <w:t>out</w:t>
      </w:r>
      <w:r>
        <w:rPr>
          <w:spacing w:val="-4"/>
        </w:rPr>
        <w:t> </w:t>
      </w:r>
      <w:r>
        <w:rPr/>
        <w:t>and</w:t>
      </w:r>
      <w:r>
        <w:rPr>
          <w:spacing w:val="-4"/>
        </w:rPr>
        <w:t> </w:t>
      </w:r>
      <w:r>
        <w:rPr/>
        <w:t>deliver</w:t>
      </w:r>
      <w:r>
        <w:rPr>
          <w:spacing w:val="-4"/>
        </w:rPr>
        <w:t> </w:t>
      </w:r>
      <w:r>
        <w:rPr/>
        <w:t>possession</w:t>
      </w:r>
      <w:r>
        <w:rPr>
          <w:spacing w:val="-4"/>
        </w:rPr>
        <w:t> </w:t>
      </w:r>
      <w:r>
        <w:rPr/>
        <w:t>of</w:t>
      </w:r>
      <w:r>
        <w:rPr>
          <w:spacing w:val="-4"/>
        </w:rPr>
        <w:t> </w:t>
      </w:r>
      <w:r>
        <w:rPr/>
        <w:t>the</w:t>
      </w:r>
      <w:r>
        <w:rPr>
          <w:spacing w:val="-4"/>
        </w:rPr>
        <w:t> </w:t>
      </w:r>
      <w:r>
        <w:rPr/>
        <w:t>premises</w:t>
      </w:r>
      <w:r>
        <w:rPr>
          <w:spacing w:val="-4"/>
        </w:rPr>
        <w:t> </w:t>
      </w:r>
      <w:r>
        <w:rPr/>
        <w:t>to</w:t>
      </w:r>
      <w:r>
        <w:rPr>
          <w:spacing w:val="-4"/>
        </w:rPr>
        <w:t> </w:t>
      </w:r>
      <w:r>
        <w:rPr/>
        <w:t>the undersigned Landlord within seven (7) days, at the end of the notice period, on</w:t>
      </w:r>
    </w:p>
    <w:p>
      <w:pPr>
        <w:tabs>
          <w:tab w:pos="23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line="276" w:lineRule="auto" w:before="227"/>
        <w:ind w:left="100" w:right="15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Oregon law.</w:t>
      </w:r>
    </w:p>
    <w:p>
      <w:pPr>
        <w:pStyle w:val="BodyText"/>
        <w:rPr>
          <w:sz w:val="23"/>
        </w:rPr>
      </w:pPr>
    </w:p>
    <w:p>
      <w:pPr>
        <w:spacing w:before="0"/>
        <w:ind w:left="100" w:right="0" w:firstLine="0"/>
        <w:jc w:val="left"/>
        <w:rPr>
          <w:b/>
          <w:sz w:val="20"/>
        </w:rPr>
      </w:pPr>
      <w:r>
        <w:rPr>
          <w:b/>
          <w:sz w:val="22"/>
        </w:rPr>
        <w:t>THIS</w:t>
      </w:r>
      <w:r>
        <w:rPr>
          <w:b/>
          <w:spacing w:val="-6"/>
          <w:sz w:val="22"/>
        </w:rPr>
        <w:t> </w:t>
      </w:r>
      <w:r>
        <w:rPr>
          <w:b/>
          <w:sz w:val="22"/>
        </w:rPr>
        <w:t>NOTICE</w:t>
      </w:r>
      <w:r>
        <w:rPr>
          <w:b/>
          <w:spacing w:val="-4"/>
          <w:sz w:val="22"/>
        </w:rPr>
        <w:t> </w:t>
      </w:r>
      <w:r>
        <w:rPr>
          <w:b/>
          <w:sz w:val="22"/>
        </w:rPr>
        <w:t>IS</w:t>
      </w:r>
      <w:r>
        <w:rPr>
          <w:b/>
          <w:spacing w:val="-4"/>
          <w:sz w:val="22"/>
        </w:rPr>
        <w:t> </w:t>
      </w:r>
      <w:r>
        <w:rPr>
          <w:b/>
          <w:sz w:val="22"/>
        </w:rPr>
        <w:t>IN</w:t>
      </w:r>
      <w:r>
        <w:rPr>
          <w:b/>
          <w:spacing w:val="-11"/>
          <w:sz w:val="22"/>
        </w:rPr>
        <w:t> </w:t>
      </w:r>
      <w:r>
        <w:rPr>
          <w:b/>
          <w:sz w:val="22"/>
        </w:rPr>
        <w:t>ACCORDANCE</w:t>
      </w:r>
      <w:r>
        <w:rPr>
          <w:b/>
          <w:spacing w:val="-4"/>
          <w:sz w:val="22"/>
        </w:rPr>
        <w:t> </w:t>
      </w:r>
      <w:r>
        <w:rPr>
          <w:b/>
          <w:sz w:val="22"/>
        </w:rPr>
        <w:t>WITH</w:t>
      </w:r>
      <w:r>
        <w:rPr>
          <w:b/>
          <w:spacing w:val="5"/>
          <w:sz w:val="22"/>
        </w:rPr>
        <w:t> </w:t>
      </w:r>
      <w:hyperlink r:id="rId5">
        <w:r>
          <w:rPr>
            <w:b/>
            <w:sz w:val="22"/>
          </w:rPr>
          <w:t>OR</w:t>
        </w:r>
        <w:r>
          <w:rPr>
            <w:b/>
            <w:spacing w:val="-4"/>
            <w:sz w:val="22"/>
          </w:rPr>
          <w:t> </w:t>
        </w:r>
        <w:r>
          <w:rPr>
            <w:b/>
            <w:sz w:val="22"/>
          </w:rPr>
          <w:t>Rev</w:t>
        </w:r>
        <w:r>
          <w:rPr>
            <w:b/>
            <w:spacing w:val="-4"/>
            <w:sz w:val="22"/>
          </w:rPr>
          <w:t> </w:t>
        </w:r>
        <w:r>
          <w:rPr>
            <w:b/>
            <w:sz w:val="22"/>
          </w:rPr>
          <w:t>Stat</w:t>
        </w:r>
        <w:r>
          <w:rPr>
            <w:b/>
            <w:spacing w:val="-4"/>
            <w:sz w:val="22"/>
          </w:rPr>
          <w:t> </w:t>
        </w:r>
        <w:r>
          <w:rPr>
            <w:b/>
            <w:sz w:val="22"/>
          </w:rPr>
          <w:t>§</w:t>
        </w:r>
        <w:r>
          <w:rPr>
            <w:b/>
            <w:spacing w:val="-3"/>
            <w:sz w:val="22"/>
          </w:rPr>
          <w:t> </w:t>
        </w:r>
        <w:r>
          <w:rPr>
            <w:b/>
            <w:spacing w:val="-2"/>
            <w:sz w:val="22"/>
          </w:rPr>
          <w:t>90.392</w:t>
        </w:r>
      </w:hyperlink>
      <w:r>
        <w:rPr>
          <w:b/>
          <w:spacing w:val="-2"/>
          <w:sz w:val="20"/>
        </w:rPr>
        <w:t>.</w:t>
      </w:r>
    </w:p>
    <w:p>
      <w:pPr>
        <w:pStyle w:val="BodyText"/>
        <w:spacing w:before="5"/>
        <w:rPr>
          <w:b/>
          <w:sz w:val="27"/>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1359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591359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6592;mso-wrap-distance-left:0;mso-wrap-distance-right:0" id="docshape5"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080;mso-wrap-distance-left:0;mso-wrap-distance-right:0" id="docshape6"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60"/>
        </w:sectPr>
      </w:pPr>
    </w:p>
    <w:p>
      <w:pPr>
        <w:pStyle w:val="BodyText"/>
        <w:spacing w:before="4"/>
        <w:rPr>
          <w:i/>
          <w:sz w:val="16"/>
        </w:rPr>
      </w:pPr>
    </w:p>
    <w:p>
      <w:pPr>
        <w:spacing w:line="276" w:lineRule="auto" w:before="93"/>
        <w:ind w:left="3031" w:right="226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2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1" w:after="0"/>
        <w:ind w:left="100" w:right="45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4280" w:val="left" w:leader="none"/>
          <w:tab w:pos="5235" w:val="left" w:leader="none"/>
          <w:tab w:pos="8291" w:val="left" w:leader="none"/>
        </w:tabs>
        <w:spacing w:line="276" w:lineRule="auto" w:before="0"/>
        <w:ind w:left="100" w:right="708" w:firstLine="0"/>
        <w:jc w:val="left"/>
        <w:rPr>
          <w:sz w:val="22"/>
        </w:rPr>
      </w:pPr>
      <w:r>
        <w:rPr>
          <w:rFonts w:ascii="Times New Roman"/>
          <w:sz w:val="22"/>
          <w:u w:val="single"/>
        </w:rPr>
        <w:tab/>
        <w:tab/>
      </w:r>
      <w:r>
        <w:rPr>
          <w:sz w:val="22"/>
        </w:rPr>
        <w:t>, </w:t>
      </w:r>
      <w:r>
        <w:rPr>
          <w:rFonts w:ascii="Times New Roman"/>
          <w:sz w:val="22"/>
          <w:u w:val="single"/>
        </w:rPr>
        <w:tab/>
      </w:r>
      <w:r>
        <w:rPr>
          <w:sz w:val="22"/>
        </w:rPr>
        <w:t>in</w:t>
      </w:r>
      <w:r>
        <w:rPr>
          <w:spacing w:val="-16"/>
          <w:sz w:val="22"/>
        </w:rPr>
        <w:t> </w:t>
      </w:r>
      <w:r>
        <w:rPr>
          <w:sz w:val="22"/>
        </w:rPr>
        <w:t>the County of </w:t>
      </w:r>
      <w:r>
        <w:rPr>
          <w:rFonts w:ascii="Times New Roman"/>
          <w:sz w:val="22"/>
          <w:u w:val="single"/>
        </w:rPr>
        <w:tab/>
      </w:r>
      <w:r>
        <w:rPr>
          <w:sz w:val="22"/>
        </w:rPr>
        <w:t>, Oregon by:</w:t>
      </w:r>
    </w:p>
    <w:p>
      <w:pPr>
        <w:pStyle w:val="BodyText"/>
      </w:pPr>
    </w:p>
    <w:p>
      <w:pPr>
        <w:pStyle w:val="BodyText"/>
        <w:spacing w:before="4"/>
        <w:rPr>
          <w:sz w:val="25"/>
        </w:rPr>
      </w:pPr>
    </w:p>
    <w:p>
      <w:pPr>
        <w:tabs>
          <w:tab w:pos="819" w:val="left" w:leader="none"/>
          <w:tab w:pos="7982" w:val="left" w:leader="none"/>
        </w:tabs>
        <w:spacing w:line="259" w:lineRule="auto" w:before="0"/>
        <w:ind w:left="1125" w:right="153" w:hanging="1026"/>
        <w:jc w:val="left"/>
        <w:rPr>
          <w:b/>
          <w:sz w:val="22"/>
        </w:rPr>
      </w:pPr>
      <w:r>
        <w:rPr>
          <w:rFonts w:ascii="MS PGothic" w:hAnsi="MS PGothic"/>
          <w:spacing w:val="-10"/>
          <w:sz w:val="22"/>
        </w:rPr>
        <w:t>◯</w:t>
      </w:r>
      <w:r>
        <w:rPr>
          <w:rFonts w:ascii="MS PGothic" w:hAnsi="MS PGothic"/>
          <w:sz w:val="22"/>
        </w:rPr>
        <w:tab/>
      </w:r>
      <w:r>
        <w:rPr>
          <w:sz w:val="22"/>
        </w:rPr>
        <w:t>a) personally handing a true and correct copy to </w:t>
      </w:r>
      <w:r>
        <w:rPr>
          <w:rFonts w:ascii="Times New Roman" w:hAnsi="Times New Roman"/>
          <w:sz w:val="22"/>
          <w:u w:val="single"/>
        </w:rPr>
        <w:tab/>
      </w:r>
      <w:r>
        <w:rPr>
          <w:spacing w:val="-2"/>
          <w:sz w:val="22"/>
        </w:rPr>
        <w:t>,</w:t>
      </w:r>
      <w:r>
        <w:rPr>
          <w:spacing w:val="-14"/>
          <w:sz w:val="22"/>
        </w:rPr>
        <w:t> </w:t>
      </w:r>
      <w:r>
        <w:rPr>
          <w:spacing w:val="-2"/>
          <w:sz w:val="22"/>
        </w:rPr>
        <w:t>Tenant</w:t>
      </w:r>
      <w:r>
        <w:rPr>
          <w:spacing w:val="-13"/>
          <w:sz w:val="22"/>
        </w:rPr>
        <w:t> </w:t>
      </w:r>
      <w:r>
        <w:rPr>
          <w:spacing w:val="-2"/>
          <w:sz w:val="22"/>
        </w:rPr>
        <w:t>under </w:t>
      </w:r>
      <w:r>
        <w:rPr>
          <w:sz w:val="22"/>
        </w:rPr>
        <w:t>the Lease, (hereinafter the “Tenant”); </w:t>
      </w:r>
      <w:r>
        <w:rPr>
          <w:b/>
          <w:sz w:val="22"/>
        </w:rPr>
        <w:t>OR</w:t>
      </w:r>
    </w:p>
    <w:p>
      <w:pPr>
        <w:pStyle w:val="BodyText"/>
        <w:spacing w:before="8"/>
        <w:rPr>
          <w:b/>
          <w:sz w:val="25"/>
        </w:rPr>
      </w:pPr>
    </w:p>
    <w:p>
      <w:pPr>
        <w:tabs>
          <w:tab w:pos="819" w:val="left" w:leader="none"/>
        </w:tabs>
        <w:spacing w:line="268" w:lineRule="auto" w:before="0"/>
        <w:ind w:left="1064" w:right="583" w:hanging="904"/>
        <w:jc w:val="left"/>
        <w:rPr>
          <w:b/>
          <w:sz w:val="22"/>
        </w:rPr>
      </w:pPr>
      <w:r>
        <w:rPr>
          <w:rFonts w:ascii="MS PGothic" w:hAnsi="MS PGothic"/>
          <w:spacing w:val="-10"/>
          <w:sz w:val="22"/>
        </w:rPr>
        <w:t>◯</w:t>
      </w:r>
      <w:r>
        <w:rPr>
          <w:rFonts w:ascii="MS PGothic" w:hAnsi="MS PGothic"/>
          <w:sz w:val="22"/>
        </w:rPr>
        <w:tab/>
      </w:r>
      <w:r>
        <w:rPr>
          <w:sz w:val="22"/>
        </w:rPr>
        <w:t>b)</w:t>
      </w:r>
      <w:r>
        <w:rPr>
          <w:spacing w:val="-4"/>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Comply</w:t>
      </w:r>
      <w:r>
        <w:rPr>
          <w:spacing w:val="-4"/>
          <w:sz w:val="22"/>
        </w:rPr>
        <w:t> </w:t>
      </w:r>
      <w:r>
        <w:rPr>
          <w:sz w:val="22"/>
        </w:rPr>
        <w:t>or</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location</w:t>
      </w:r>
      <w:r>
        <w:rPr>
          <w:spacing w:val="-4"/>
          <w:sz w:val="22"/>
        </w:rPr>
        <w:t> </w:t>
      </w:r>
      <w:r>
        <w:rPr>
          <w:sz w:val="22"/>
        </w:rPr>
        <w:t>at</w:t>
      </w:r>
      <w:r>
        <w:rPr>
          <w:spacing w:val="-4"/>
          <w:sz w:val="22"/>
        </w:rPr>
        <w:t> </w:t>
      </w:r>
      <w:r>
        <w:rPr>
          <w:sz w:val="22"/>
        </w:rPr>
        <w:t>the premises (if agreed to in writing), there being no other persons located on the premises, and mailing a copy addressed to the Tenant; </w:t>
      </w:r>
      <w:r>
        <w:rPr>
          <w:b/>
          <w:sz w:val="22"/>
        </w:rPr>
        <w:t>OR</w:t>
      </w:r>
    </w:p>
    <w:p>
      <w:pPr>
        <w:pStyle w:val="BodyText"/>
        <w:spacing w:before="5"/>
        <w:rPr>
          <w:b/>
        </w:rPr>
      </w:pPr>
    </w:p>
    <w:p>
      <w:pPr>
        <w:tabs>
          <w:tab w:pos="819" w:val="left" w:leader="none"/>
        </w:tabs>
        <w:spacing w:before="0"/>
        <w:ind w:left="161" w:right="0" w:firstLine="0"/>
        <w:jc w:val="left"/>
        <w:rPr>
          <w:sz w:val="22"/>
        </w:rPr>
      </w:pPr>
      <w:r>
        <w:rPr>
          <w:rFonts w:ascii="MS PGothic" w:hAnsi="MS PGothic"/>
          <w:spacing w:val="-10"/>
          <w:sz w:val="22"/>
        </w:rPr>
        <w:t>◯</w:t>
      </w:r>
      <w:r>
        <w:rPr>
          <w:rFonts w:ascii="MS PGothic" w:hAnsi="MS PGothic"/>
          <w:sz w:val="22"/>
        </w:rPr>
        <w:tab/>
      </w:r>
      <w:r>
        <w:rPr>
          <w:sz w:val="22"/>
        </w:rPr>
        <w:t>c)</w:t>
      </w:r>
      <w:r>
        <w:rPr>
          <w:spacing w:val="-5"/>
          <w:sz w:val="22"/>
        </w:rPr>
        <w:t> </w:t>
      </w:r>
      <w:r>
        <w:rPr>
          <w:sz w:val="22"/>
        </w:rPr>
        <w:t>mailing</w:t>
      </w:r>
      <w:r>
        <w:rPr>
          <w:spacing w:val="-4"/>
          <w:sz w:val="22"/>
        </w:rPr>
        <w:t> </w:t>
      </w:r>
      <w:r>
        <w:rPr>
          <w:sz w:val="22"/>
        </w:rPr>
        <w:t>a</w:t>
      </w:r>
      <w:r>
        <w:rPr>
          <w:spacing w:val="-4"/>
          <w:sz w:val="22"/>
        </w:rPr>
        <w:t> </w:t>
      </w:r>
      <w:r>
        <w:rPr>
          <w:sz w:val="22"/>
        </w:rPr>
        <w:t>copy</w:t>
      </w:r>
      <w:r>
        <w:rPr>
          <w:spacing w:val="-4"/>
          <w:sz w:val="22"/>
        </w:rPr>
        <w:t> </w:t>
      </w:r>
      <w:r>
        <w:rPr>
          <w:sz w:val="22"/>
        </w:rPr>
        <w:t>addressed</w:t>
      </w:r>
      <w:r>
        <w:rPr>
          <w:spacing w:val="-4"/>
          <w:sz w:val="22"/>
        </w:rPr>
        <w:t> </w:t>
      </w:r>
      <w:r>
        <w:rPr>
          <w:sz w:val="22"/>
        </w:rPr>
        <w:t>to</w:t>
      </w:r>
      <w:r>
        <w:rPr>
          <w:spacing w:val="-4"/>
          <w:sz w:val="22"/>
        </w:rPr>
        <w:t> </w:t>
      </w:r>
      <w:r>
        <w:rPr>
          <w:sz w:val="22"/>
        </w:rPr>
        <w:t>the</w:t>
      </w:r>
      <w:r>
        <w:rPr>
          <w:spacing w:val="-7"/>
          <w:sz w:val="22"/>
        </w:rPr>
        <w:t> </w:t>
      </w:r>
      <w:r>
        <w:rPr>
          <w:spacing w:val="-2"/>
          <w:sz w:val="22"/>
        </w:rPr>
        <w:t>Tenant.</w:t>
      </w:r>
    </w:p>
    <w:p>
      <w:pPr>
        <w:pStyle w:val="BodyText"/>
        <w:spacing w:before="3"/>
        <w:rPr>
          <w:sz w:val="27"/>
        </w:rPr>
      </w:pPr>
    </w:p>
    <w:p>
      <w:pPr>
        <w:spacing w:line="276" w:lineRule="auto" w:before="1"/>
        <w:ind w:left="100" w:right="31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Oregon</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6"/>
        <w:rPr>
          <w:sz w:val="26"/>
        </w:rPr>
      </w:pPr>
    </w:p>
    <w:p>
      <w:pPr>
        <w:tabs>
          <w:tab w:pos="2026" w:val="left" w:leader="none"/>
          <w:tab w:pos="4275" w:val="left" w:leader="none"/>
          <w:tab w:pos="5253" w:val="left" w:leader="none"/>
          <w:tab w:pos="9361" w:val="left" w:leader="none"/>
        </w:tabs>
        <w:spacing w:line="276" w:lineRule="auto" w:before="0"/>
        <w:ind w:left="100" w:right="115"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w:t>
      </w:r>
      <w:r>
        <w:rPr>
          <w:rFonts w:ascii="Times New Roman"/>
          <w:sz w:val="22"/>
          <w:u w:val="single"/>
        </w:rPr>
        <w:tab/>
      </w:r>
      <w:r>
        <w:rPr>
          <w:spacing w:val="-10"/>
          <w:sz w:val="22"/>
        </w:rPr>
        <w:t>, </w:t>
      </w:r>
      <w:r>
        <w:rPr>
          <w:spacing w:val="-2"/>
          <w:sz w:val="22"/>
        </w:rPr>
        <w:t>Oregon.</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88227pt;width:165.1pt;height:.1pt;mso-position-horizontal-relative:page;mso-position-vertical-relative:paragraph;z-index:-15725568;mso-wrap-distance-left:0;mso-wrap-distance-right:0" id="docshape7" coordorigin="5760,282" coordsize="3302,0" path="m5760,282l9061,282e" filled="false" stroked="true" strokeweight=".693pt" strokecolor="#000000">
            <v:path arrowok="t"/>
            <v:stroke dashstyle="solid"/>
            <w10:wrap type="topAndBottom"/>
          </v:shape>
        </w:pict>
      </w:r>
    </w:p>
    <w:p>
      <w:pPr>
        <w:spacing w:before="40"/>
        <w:ind w:left="4407" w:right="3609" w:firstLine="0"/>
        <w:jc w:val="center"/>
        <w:rPr>
          <w:sz w:val="22"/>
        </w:rPr>
      </w:pPr>
      <w:r>
        <w:rPr>
          <w:sz w:val="22"/>
        </w:rPr>
        <w:t>(PRINT</w:t>
      </w:r>
      <w:r>
        <w:rPr>
          <w:spacing w:val="-10"/>
          <w:sz w:val="22"/>
        </w:rPr>
        <w:t> </w:t>
      </w:r>
      <w:r>
        <w:rPr>
          <w:spacing w:val="-2"/>
          <w:sz w:val="22"/>
        </w:rPr>
        <w:t>NAME)</w:t>
      </w:r>
    </w:p>
    <w:sectPr>
      <w:pgSz w:w="12240" w:h="15840"/>
      <w:pgMar w:top="18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4" w:hanging="245"/>
      </w:pPr>
      <w:rPr>
        <w:rFonts w:hint="default"/>
        <w:lang w:val="en-US" w:eastAsia="en-US" w:bidi="ar-SA"/>
      </w:rPr>
    </w:lvl>
    <w:lvl w:ilvl="2">
      <w:start w:val="0"/>
      <w:numFmt w:val="bullet"/>
      <w:lvlText w:val="•"/>
      <w:lvlJc w:val="left"/>
      <w:pPr>
        <w:ind w:left="1988" w:hanging="245"/>
      </w:pPr>
      <w:rPr>
        <w:rFonts w:hint="default"/>
        <w:lang w:val="en-US" w:eastAsia="en-US" w:bidi="ar-SA"/>
      </w:rPr>
    </w:lvl>
    <w:lvl w:ilvl="3">
      <w:start w:val="0"/>
      <w:numFmt w:val="bullet"/>
      <w:lvlText w:val="•"/>
      <w:lvlJc w:val="left"/>
      <w:pPr>
        <w:ind w:left="2932" w:hanging="245"/>
      </w:pPr>
      <w:rPr>
        <w:rFonts w:hint="default"/>
        <w:lang w:val="en-US" w:eastAsia="en-US" w:bidi="ar-SA"/>
      </w:rPr>
    </w:lvl>
    <w:lvl w:ilvl="4">
      <w:start w:val="0"/>
      <w:numFmt w:val="bullet"/>
      <w:lvlText w:val="•"/>
      <w:lvlJc w:val="left"/>
      <w:pPr>
        <w:ind w:left="3876" w:hanging="245"/>
      </w:pPr>
      <w:rPr>
        <w:rFonts w:hint="default"/>
        <w:lang w:val="en-US" w:eastAsia="en-US" w:bidi="ar-SA"/>
      </w:rPr>
    </w:lvl>
    <w:lvl w:ilvl="5">
      <w:start w:val="0"/>
      <w:numFmt w:val="bullet"/>
      <w:lvlText w:val="•"/>
      <w:lvlJc w:val="left"/>
      <w:pPr>
        <w:ind w:left="4820" w:hanging="245"/>
      </w:pPr>
      <w:rPr>
        <w:rFonts w:hint="default"/>
        <w:lang w:val="en-US" w:eastAsia="en-US" w:bidi="ar-SA"/>
      </w:rPr>
    </w:lvl>
    <w:lvl w:ilvl="6">
      <w:start w:val="0"/>
      <w:numFmt w:val="bullet"/>
      <w:lvlText w:val="•"/>
      <w:lvlJc w:val="left"/>
      <w:pPr>
        <w:ind w:left="5764" w:hanging="245"/>
      </w:pPr>
      <w:rPr>
        <w:rFonts w:hint="default"/>
        <w:lang w:val="en-US" w:eastAsia="en-US" w:bidi="ar-SA"/>
      </w:rPr>
    </w:lvl>
    <w:lvl w:ilvl="7">
      <w:start w:val="0"/>
      <w:numFmt w:val="bullet"/>
      <w:lvlText w:val="•"/>
      <w:lvlJc w:val="left"/>
      <w:pPr>
        <w:ind w:left="6708" w:hanging="245"/>
      </w:pPr>
      <w:rPr>
        <w:rFonts w:hint="default"/>
        <w:lang w:val="en-US" w:eastAsia="en-US" w:bidi="ar-SA"/>
      </w:rPr>
    </w:lvl>
    <w:lvl w:ilvl="8">
      <w:start w:val="0"/>
      <w:numFmt w:val="bullet"/>
      <w:lvlText w:val="•"/>
      <w:lvlJc w:val="left"/>
      <w:pPr>
        <w:ind w:left="765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887"/>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2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7 Day Notice to Comply or Vacate</dc:title>
  <dcterms:created xsi:type="dcterms:W3CDTF">2022-11-11T03:39:57Z</dcterms:created>
  <dcterms:modified xsi:type="dcterms:W3CDTF">2022-11-11T03:39:57Z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