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OREGON</w:t>
      </w:r>
      <w:r>
        <w:rPr>
          <w:spacing w:val="-12"/>
        </w:rPr>
        <w:t> </w:t>
      </w:r>
      <w:r>
        <w:rPr/>
        <w:t>THIRTY</w:t>
      </w:r>
      <w:r>
        <w:rPr>
          <w:spacing w:val="-14"/>
        </w:rPr>
        <w:t> </w:t>
      </w:r>
      <w:r>
        <w:rPr/>
        <w:t>(30)</w:t>
      </w:r>
      <w:r>
        <w:rPr>
          <w:spacing w:val="-10"/>
        </w:rPr>
        <w:t> </w:t>
      </w:r>
      <w:r>
        <w:rPr/>
        <w:t>DAY</w:t>
      </w:r>
      <w:r>
        <w:rPr>
          <w:spacing w:val="-14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 w:before="239"/>
        <w:ind w:left="100" w:right="15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963" w:val="left" w:leader="none"/>
          <w:tab w:pos="5270" w:val="left" w:leader="none"/>
          <w:tab w:pos="6919" w:val="left" w:leader="none"/>
          <w:tab w:pos="9391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Oregon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311" w:firstLine="0"/>
        <w:jc w:val="left"/>
        <w:rPr>
          <w:sz w:val="24"/>
        </w:rPr>
      </w:pPr>
      <w:r>
        <w:rPr>
          <w:sz w:val="22"/>
        </w:rPr>
        <w:t>PLEASE</w:t>
      </w:r>
      <w:r>
        <w:rPr>
          <w:spacing w:val="-9"/>
          <w:sz w:val="22"/>
        </w:rPr>
        <w:t> </w:t>
      </w:r>
      <w:r>
        <w:rPr>
          <w:sz w:val="22"/>
        </w:rPr>
        <w:t>TAKE</w:t>
      </w:r>
      <w:r>
        <w:rPr>
          <w:spacing w:val="-5"/>
          <w:sz w:val="22"/>
        </w:rPr>
        <w:t> </w:t>
      </w:r>
      <w:r>
        <w:rPr>
          <w:sz w:val="22"/>
        </w:rPr>
        <w:t>NOTICE</w:t>
      </w:r>
      <w:r>
        <w:rPr>
          <w:spacing w:val="-1"/>
          <w:sz w:val="22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others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violated the terms and conditions of your lease agreement in the following manner:</w:t>
      </w:r>
    </w:p>
    <w:p>
      <w:pPr>
        <w:pStyle w:val="BodyText"/>
        <w:spacing w:before="8"/>
        <w:rPr>
          <w:sz w:val="21"/>
        </w:rPr>
      </w:pPr>
    </w:p>
    <w:p>
      <w:pPr>
        <w:spacing w:line="232" w:lineRule="auto" w:before="0"/>
        <w:ind w:left="820" w:right="547" w:hanging="720"/>
        <w:jc w:val="both"/>
        <w:rPr>
          <w:sz w:val="24"/>
          <w:szCs w:val="24"/>
        </w:rPr>
      </w:pPr>
      <w:r>
        <w:rPr>
          <w:rFonts w:ascii="Segoe UI Symbol" w:hAnsi="Segoe UI Symbol" w:cs="Segoe UI Symbol" w:eastAsia="Segoe UI Symbol"/>
          <w:sz w:val="28"/>
          <w:szCs w:val="28"/>
        </w:rPr>
        <w:t>⬜</w:t>
      </w:r>
      <w:r>
        <w:rPr>
          <w:rFonts w:ascii="Segoe UI Symbol" w:hAnsi="Segoe UI Symbol" w:cs="Segoe UI Symbol" w:eastAsia="Segoe UI Symbol"/>
          <w:spacing w:val="40"/>
          <w:sz w:val="28"/>
          <w:szCs w:val="28"/>
        </w:rPr>
        <w:t>  </w:t>
      </w:r>
      <w:r>
        <w:rPr>
          <w:sz w:val="24"/>
          <w:szCs w:val="24"/>
        </w:rPr>
        <w:t>Falsifying information on the rental application regarding a criminal </w:t>
      </w:r>
      <w:r>
        <w:rPr>
          <w:sz w:val="24"/>
          <w:szCs w:val="24"/>
        </w:rPr>
        <w:t>conviction that would have been material to the acceptance of the application within the past year.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tabs>
          <w:tab w:pos="4183" w:val="left" w:leader="none"/>
        </w:tabs>
        <w:spacing w:line="276" w:lineRule="auto" w:before="0"/>
        <w:ind w:left="100" w:right="311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  <w:r>
        <w:rPr>
          <w:spacing w:val="-17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payments</w:t>
      </w:r>
      <w:r>
        <w:rPr>
          <w:spacing w:val="-5"/>
          <w:sz w:val="24"/>
        </w:rPr>
        <w:t> </w:t>
      </w:r>
      <w:r>
        <w:rPr>
          <w:sz w:val="24"/>
        </w:rPr>
        <w:t>accepted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 this notice shall not waive this notice or any subsequent eviction, nor shall it create or reinstate tenancy.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1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and all other occupants must move out and deliver 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premises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undersigned</w:t>
      </w:r>
      <w:r>
        <w:rPr>
          <w:spacing w:val="-4"/>
          <w:sz w:val="24"/>
        </w:rPr>
        <w:t> </w:t>
      </w:r>
      <w:r>
        <w:rPr>
          <w:sz w:val="24"/>
        </w:rPr>
        <w:t>Landlord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thirty</w:t>
      </w:r>
      <w:r>
        <w:rPr>
          <w:spacing w:val="-4"/>
          <w:sz w:val="24"/>
        </w:rPr>
        <w:t> </w:t>
      </w:r>
      <w:r>
        <w:rPr>
          <w:sz w:val="24"/>
        </w:rPr>
        <w:t>(30)</w:t>
      </w:r>
      <w:r>
        <w:rPr>
          <w:spacing w:val="-4"/>
          <w:sz w:val="24"/>
        </w:rPr>
        <w:t> </w:t>
      </w:r>
      <w:r>
        <w:rPr>
          <w:sz w:val="24"/>
        </w:rPr>
        <w:t>days,</w:t>
      </w:r>
      <w:r>
        <w:rPr>
          <w:spacing w:val="-4"/>
          <w:sz w:val="24"/>
        </w:rPr>
        <w:t> </w:t>
      </w:r>
      <w:r>
        <w:rPr>
          <w:sz w:val="24"/>
        </w:rPr>
        <w:t>on</w:t>
      </w:r>
    </w:p>
    <w:p>
      <w:pPr>
        <w:tabs>
          <w:tab w:pos="236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2"/>
        <w:rPr>
          <w:sz w:val="31"/>
        </w:rPr>
      </w:pPr>
    </w:p>
    <w:p>
      <w:pPr>
        <w:spacing w:line="276" w:lineRule="auto" w:before="0"/>
        <w:ind w:left="100" w:right="16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Oregon law.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OR</w:t>
        </w:r>
        <w:r>
          <w:rPr>
            <w:spacing w:val="-4"/>
          </w:rPr>
          <w:t> </w:t>
        </w:r>
        <w:r>
          <w:rPr/>
          <w:t>Rev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90.</w:t>
        </w:r>
      </w:hyperlink>
      <w:r>
        <w:rPr>
          <w:spacing w:val="-2"/>
        </w:rPr>
        <w:t>396(1)(e).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6843pt;width:226.2pt;height:.1pt;mso-position-horizontal-relative:page;mso-position-vertical-relative:paragraph;z-index:-15728640;mso-wrap-distance-left:0;mso-wrap-distance-right:0" id="docshape1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6843pt;width:207.9pt;height:.1pt;mso-position-horizontal-relative:page;mso-position-vertical-relative:paragraph;z-index:-15728128;mso-wrap-distance-left:0;mso-wrap-distance-right:0" id="docshape2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7104;mso-wrap-distance-left:0;mso-wrap-distance-right:0" id="docshape4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60"/>
        </w:sectPr>
      </w:pPr>
    </w:p>
    <w:p>
      <w:pPr>
        <w:pStyle w:val="Heading1"/>
        <w:spacing w:line="276" w:lineRule="auto" w:before="71"/>
        <w:ind w:left="3890" w:right="230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2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18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 to Quit to the Premises located at: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Oregon</w:t>
      </w:r>
      <w:r>
        <w:rPr>
          <w:spacing w:val="-3"/>
        </w:rPr>
        <w:t> </w:t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 w:before="1"/>
        <w:ind w:left="1125" w:right="15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268" w:lineRule="auto"/>
        <w:ind w:left="1064" w:right="713" w:hanging="904"/>
        <w:jc w:val="both"/>
        <w:rPr>
          <w:b/>
        </w:rPr>
      </w:pPr>
      <w:r>
        <w:rPr>
          <w:rFonts w:ascii="MS PGothic" w:hAnsi="MS PGothic"/>
        </w:rPr>
        <w:t>◯</w:t>
      </w:r>
      <w:r>
        <w:rPr>
          <w:rFonts w:ascii="MS PGothic" w:hAnsi="MS PGothic"/>
          <w:spacing w:val="80"/>
        </w:rPr>
        <w:t>  </w:t>
      </w:r>
      <w:r>
        <w:rPr/>
        <w:t>b)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(if agreed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writing),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persons</w:t>
      </w:r>
      <w:r>
        <w:rPr>
          <w:spacing w:val="-3"/>
        </w:rPr>
        <w:t> </w:t>
      </w:r>
      <w:r>
        <w:rPr/>
        <w:t>located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before="1"/>
        <w:ind w:left="161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5"/>
        </w:rPr>
        <w:t> </w:t>
      </w:r>
      <w:r>
        <w:rPr/>
        <w:t>mailing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addressed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Tenant.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6" w:lineRule="auto" w:before="1"/>
        <w:ind w:left="100" w:right="311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Oregon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 w:before="1"/>
        <w:ind w:left="100" w:right="11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Oregon.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96504pt;width:165.1pt;height:.1pt;mso-position-horizontal-relative:page;mso-position-vertical-relative:paragraph;z-index:-15726592;mso-wrap-distance-left:0;mso-wrap-distance-right:0" id="docshape5" coordorigin="5760,282" coordsize="3302,0" path="m5760,282l9061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833" w:right="1035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6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4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8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2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6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64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8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52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833" w:right="1824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8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30 Day Notice to Vacate (During 1st Yr of Tenancy for Falsifying Criminal Conviction on Application)</dc:title>
  <dcterms:created xsi:type="dcterms:W3CDTF">2022-11-11T08:33:42Z</dcterms:created>
  <dcterms:modified xsi:type="dcterms:W3CDTF">2022-11-11T08:33:42Z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