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SOUTH</w:t>
      </w:r>
      <w:r>
        <w:rPr>
          <w:spacing w:val="-11"/>
        </w:rPr>
        <w:t> </w:t>
      </w:r>
      <w:r>
        <w:rPr/>
        <w:t>CAROLINA</w:t>
      </w:r>
      <w:r>
        <w:rPr>
          <w:spacing w:val="-18"/>
        </w:rPr>
        <w:t> </w:t>
      </w:r>
      <w:r>
        <w:rPr/>
        <w:t>FIVE</w:t>
      </w:r>
      <w:r>
        <w:rPr>
          <w:spacing w:val="-9"/>
        </w:rPr>
        <w:t> </w:t>
      </w:r>
      <w:r>
        <w:rPr/>
        <w:t>(5)</w:t>
      </w:r>
      <w:r>
        <w:rPr>
          <w:spacing w:val="-9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444" w:val="left" w:leader="none"/>
          <w:tab w:pos="4574" w:val="left" w:leader="none"/>
          <w:tab w:pos="9380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State:</w:t>
      </w:r>
      <w:r>
        <w:rPr>
          <w:rFonts w:ascii="Times New Roman"/>
          <w:spacing w:val="55"/>
          <w:u w:val="thick"/>
        </w:rPr>
        <w:t> </w:t>
      </w:r>
      <w:r>
        <w:rPr>
          <w:u w:val="thick"/>
        </w:rPr>
        <w:t>South</w:t>
      </w:r>
      <w:r>
        <w:rPr>
          <w:spacing w:val="-2"/>
          <w:u w:val="thick"/>
        </w:rPr>
        <w:t> </w:t>
      </w:r>
      <w:r>
        <w:rPr>
          <w:u w:val="thick"/>
        </w:rPr>
        <w:t>Carolina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218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9"/>
          <w:sz w:val="24"/>
        </w:rPr>
        <w:t> </w:t>
      </w:r>
      <w:r>
        <w:rPr>
          <w:sz w:val="24"/>
        </w:rPr>
        <w:t>TAKE</w:t>
      </w:r>
      <w:r>
        <w:rPr>
          <w:spacing w:val="-4"/>
          <w:sz w:val="24"/>
        </w:rPr>
        <w:t> </w:t>
      </w:r>
      <w:r>
        <w:rPr>
          <w:sz w:val="24"/>
        </w:rPr>
        <w:t>NOTICE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compliance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terms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tenancy or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forth.</w:t>
      </w:r>
      <w:r>
        <w:rPr>
          <w:spacing w:val="-6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five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(5) days to pay your total balance due or vacate the </w:t>
      </w:r>
      <w:r>
        <w:rPr>
          <w:spacing w:val="-2"/>
          <w:sz w:val="24"/>
        </w:rPr>
        <w:t>premises.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72pt;margin-top:15.343594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8"/>
        </w:rPr>
      </w:pPr>
    </w:p>
    <w:p>
      <w:pPr>
        <w:tabs>
          <w:tab w:pos="9105" w:val="left" w:leader="none"/>
        </w:tabs>
        <w:spacing w:line="276" w:lineRule="auto" w:before="92"/>
        <w:ind w:left="100" w:right="159" w:firstLine="0"/>
        <w:jc w:val="left"/>
        <w:rPr>
          <w:sz w:val="24"/>
        </w:rPr>
      </w:pPr>
      <w:r>
        <w:rPr>
          <w:sz w:val="24"/>
        </w:rPr>
        <w:t>This is your notice. If you do not pay your rent within five days by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,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start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evicted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vacate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get no other notice as long as you live in this rental unit.</w:t>
      </w: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0"/>
        <w:ind w:left="100" w:right="218" w:firstLine="0"/>
        <w:jc w:val="left"/>
        <w:rPr>
          <w:sz w:val="24"/>
        </w:rPr>
      </w:pP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recover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unpaid</w:t>
      </w:r>
      <w:r>
        <w:rPr>
          <w:spacing w:val="-3"/>
          <w:sz w:val="24"/>
        </w:rPr>
        <w:t> </w:t>
      </w:r>
      <w:r>
        <w:rPr>
          <w:sz w:val="24"/>
        </w:rPr>
        <w:t>rent,</w:t>
      </w:r>
      <w:r>
        <w:rPr>
          <w:spacing w:val="-3"/>
          <w:sz w:val="24"/>
        </w:rPr>
        <w:t> </w:t>
      </w:r>
      <w:r>
        <w:rPr>
          <w:sz w:val="24"/>
        </w:rPr>
        <w:t>costs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damages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premises, if any, and any other remedies available under South Carolina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SC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27-40-</w:t>
        </w:r>
        <w:r>
          <w:rPr>
            <w:spacing w:val="-2"/>
          </w:rPr>
          <w:t>710</w:t>
        </w:r>
      </w:hyperlink>
      <w:r>
        <w:rPr>
          <w:spacing w:val="-2"/>
        </w:rPr>
        <w:t>(B).</w:t>
      </w:r>
    </w:p>
    <w:p>
      <w:pPr>
        <w:pStyle w:val="BodyText"/>
        <w:spacing w:before="3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72pt;margin-top:12.211641pt;width:226.2pt;height:.1pt;mso-position-horizontal-relative:page;mso-position-vertical-relative:paragraph;z-index:-15728128;mso-wrap-distance-left:0;mso-wrap-distance-right:0" id="docshape2" coordorigin="1440,244" coordsize="4524,0" path="m1440,244l5964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11641pt;width:207.9pt;height:.1pt;mso-position-horizontal-relative:page;mso-position-vertical-relative:paragraph;z-index:-15727616;mso-wrap-distance-left:0;mso-wrap-distance-right:0" id="docshape3" coordorigin="6480,244" coordsize="4158,0" path="m6480,244l10637,24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0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Quit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2"/>
          <w:sz w:val="22"/>
        </w:rPr>
        <w:t> </w:t>
      </w:r>
      <w:r>
        <w:rPr>
          <w:sz w:val="22"/>
        </w:rPr>
        <w:t>at:</w:t>
      </w:r>
      <w:r>
        <w:rPr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spacing w:line="276" w:lineRule="auto"/>
        <w:ind w:left="100" w:right="167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South</w:t>
      </w:r>
      <w:r>
        <w:rPr>
          <w:spacing w:val="-15"/>
        </w:rPr>
        <w:t> </w:t>
      </w:r>
      <w:r>
        <w:rPr/>
        <w:t>Carolina </w:t>
      </w:r>
      <w:r>
        <w:rPr>
          <w:spacing w:val="-4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/>
        <w:ind w:left="1125" w:right="218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tabs>
          <w:tab w:pos="819" w:val="left" w:leader="none"/>
        </w:tabs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Carolina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South Carolina.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6323pt;width:165.1pt;height:.1pt;mso-position-horizontal-relative:page;mso-position-vertical-relative:paragraph;z-index:-15726080;mso-wrap-distance-left:0;mso-wrap-distance-right:0" id="docshape6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63" w:right="685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63" w:right="147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5 Day Notice to Quit</dc:title>
  <dcterms:created xsi:type="dcterms:W3CDTF">2022-11-18T04:15:23Z</dcterms:created>
  <dcterms:modified xsi:type="dcterms:W3CDTF">2022-11-18T04:15:23Z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