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TENNESSEE</w:t>
      </w:r>
      <w:r>
        <w:rPr>
          <w:spacing w:val="-12"/>
        </w:rPr>
        <w:t> </w:t>
      </w:r>
      <w:r>
        <w:rPr/>
        <w:t>THREE</w:t>
      </w:r>
      <w:r>
        <w:rPr>
          <w:spacing w:val="-10"/>
        </w:rPr>
        <w:t> </w:t>
      </w:r>
      <w:r>
        <w:rPr/>
        <w:t>(3)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VACATE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tabs>
          <w:tab w:pos="9378" w:val="left" w:leader="none"/>
        </w:tabs>
        <w:spacing w:line="276" w:lineRule="auto"/>
        <w:ind w:left="100" w:right="169"/>
        <w:rPr>
          <w:rFonts w:ascii="Times New Roman"/>
        </w:rPr>
      </w:pPr>
      <w:r>
        <w:rPr/>
        <w:t>TO TENANT(S):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085" w:val="left" w:leader="none"/>
          <w:tab w:pos="7043" w:val="left" w:leader="none"/>
          <w:tab w:pos="9393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line="276" w:lineRule="auto" w:before="92"/>
        <w:ind w:left="100" w:right="334" w:firstLine="0"/>
        <w:jc w:val="left"/>
        <w:rPr>
          <w:sz w:val="24"/>
        </w:rPr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violated the property rules or the terms of the rental agreement in the following manner:</w:t>
      </w:r>
    </w:p>
    <w:p>
      <w:pPr>
        <w:tabs>
          <w:tab w:pos="819" w:val="left" w:leader="none"/>
        </w:tabs>
        <w:spacing w:before="135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Commits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Violent</w:t>
      </w:r>
      <w:r>
        <w:rPr>
          <w:spacing w:val="-15"/>
          <w:sz w:val="24"/>
          <w:szCs w:val="24"/>
        </w:rPr>
        <w:t> </w:t>
      </w:r>
      <w:r>
        <w:rPr>
          <w:spacing w:val="-5"/>
          <w:sz w:val="24"/>
          <w:szCs w:val="24"/>
        </w:rPr>
        <w:t>Act</w:t>
      </w:r>
    </w:p>
    <w:p>
      <w:pPr>
        <w:tabs>
          <w:tab w:pos="819" w:val="left" w:leader="none"/>
        </w:tabs>
        <w:spacing w:before="119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Engages in Drug Related, Criminal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Activity</w:t>
      </w:r>
    </w:p>
    <w:p>
      <w:pPr>
        <w:tabs>
          <w:tab w:pos="819" w:val="left" w:leader="none"/>
        </w:tabs>
        <w:spacing w:line="254" w:lineRule="auto" w:before="119"/>
        <w:ind w:left="766" w:right="1036" w:hanging="667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  <w:tab/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Danger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Safety,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Health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Welfare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Life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Property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Other Tenant(s), the Landlord or any Other Persons on the Premises</w:t>
      </w:r>
    </w:p>
    <w:p>
      <w:pPr>
        <w:tabs>
          <w:tab w:pos="819" w:val="left" w:leader="none"/>
          <w:tab w:pos="9386" w:val="left" w:leader="none"/>
        </w:tabs>
        <w:spacing w:before="25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Other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Lease </w:t>
      </w:r>
      <w:r>
        <w:rPr>
          <w:spacing w:val="-2"/>
          <w:sz w:val="24"/>
          <w:szCs w:val="24"/>
        </w:rPr>
        <w:t>Violation: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tabs>
          <w:tab w:pos="3782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9"/>
          <w:sz w:val="24"/>
        </w:rPr>
        <w:t> </w:t>
      </w:r>
      <w:r>
        <w:rPr>
          <w:sz w:val="24"/>
        </w:rPr>
        <w:t>Balance</w:t>
      </w:r>
      <w:r>
        <w:rPr>
          <w:spacing w:val="-9"/>
          <w:sz w:val="24"/>
        </w:rPr>
        <w:t> </w:t>
      </w:r>
      <w:r>
        <w:rPr>
          <w:sz w:val="24"/>
        </w:rPr>
        <w:t>Due:</w:t>
      </w:r>
      <w:r>
        <w:rPr>
          <w:spacing w:val="-9"/>
          <w:sz w:val="24"/>
        </w:rPr>
        <w:t> </w:t>
      </w:r>
      <w:r>
        <w:rPr>
          <w:spacing w:val="-10"/>
          <w:sz w:val="24"/>
        </w:rPr>
        <w:t>$</w:t>
      </w:r>
      <w:r>
        <w:rPr>
          <w:sz w:val="24"/>
        </w:rPr>
        <w:tab/>
        <w:t>.</w:t>
      </w:r>
      <w:r>
        <w:rPr>
          <w:spacing w:val="-14"/>
          <w:sz w:val="24"/>
        </w:rPr>
        <w:t> </w:t>
      </w:r>
      <w:r>
        <w:rPr>
          <w:sz w:val="24"/>
        </w:rPr>
        <w:t>Any payments accepted on or after the date of </w:t>
      </w:r>
      <w:r>
        <w:rPr>
          <w:spacing w:val="-4"/>
          <w:sz w:val="24"/>
        </w:rPr>
        <w:t>this</w:t>
      </w:r>
    </w:p>
    <w:p>
      <w:pPr>
        <w:pStyle w:val="BodyText"/>
        <w:spacing w:line="20" w:lineRule="exact"/>
        <w:ind w:left="2314"/>
        <w:rPr>
          <w:sz w:val="2"/>
        </w:rPr>
      </w:pPr>
      <w:r>
        <w:rPr>
          <w:sz w:val="2"/>
        </w:rPr>
        <w:pict>
          <v:group style="width:73.45pt;height:.8pt;mso-position-horizontal-relative:char;mso-position-vertical-relative:line" id="docshapegroup1" coordorigin="0,0" coordsize="1469,16">
            <v:line style="position:absolute" from="0,8" to="1468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76" w:lineRule="auto" w:before="21"/>
        <w:ind w:left="100" w:right="334" w:firstLine="0"/>
        <w:jc w:val="left"/>
        <w:rPr>
          <w:sz w:val="24"/>
        </w:rPr>
      </w:pP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waive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subsequent</w:t>
      </w:r>
      <w:r>
        <w:rPr>
          <w:spacing w:val="-3"/>
          <w:sz w:val="24"/>
        </w:rPr>
        <w:t> </w:t>
      </w:r>
      <w:r>
        <w:rPr>
          <w:sz w:val="24"/>
        </w:rPr>
        <w:t>eviction,</w:t>
      </w:r>
      <w:r>
        <w:rPr>
          <w:spacing w:val="-3"/>
          <w:sz w:val="24"/>
        </w:rPr>
        <w:t> </w:t>
      </w:r>
      <w:r>
        <w:rPr>
          <w:sz w:val="24"/>
        </w:rPr>
        <w:t>nor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create</w:t>
      </w:r>
      <w:r>
        <w:rPr>
          <w:spacing w:val="-3"/>
          <w:sz w:val="24"/>
        </w:rPr>
        <w:t> </w:t>
      </w:r>
      <w:r>
        <w:rPr>
          <w:sz w:val="24"/>
        </w:rPr>
        <w:t>or reinstate tenancy.</w:t>
      </w:r>
    </w:p>
    <w:p>
      <w:pPr>
        <w:spacing w:line="276" w:lineRule="auto" w:before="212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undersigned</w:t>
      </w:r>
      <w:r>
        <w:rPr>
          <w:spacing w:val="-5"/>
          <w:sz w:val="24"/>
        </w:rPr>
        <w:t> </w:t>
      </w:r>
      <w:r>
        <w:rPr>
          <w:sz w:val="24"/>
        </w:rPr>
        <w:t>Landlord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three</w:t>
      </w:r>
      <w:r>
        <w:rPr>
          <w:spacing w:val="-5"/>
          <w:sz w:val="24"/>
        </w:rPr>
        <w:t> </w:t>
      </w:r>
      <w:r>
        <w:rPr>
          <w:sz w:val="24"/>
        </w:rPr>
        <w:t>(3)</w:t>
      </w:r>
      <w:r>
        <w:rPr>
          <w:spacing w:val="-5"/>
          <w:sz w:val="24"/>
        </w:rPr>
        <w:t> </w:t>
      </w:r>
      <w:r>
        <w:rPr>
          <w:sz w:val="24"/>
        </w:rPr>
        <w:t>days.</w:t>
      </w:r>
      <w:r>
        <w:rPr>
          <w:spacing w:val="-10"/>
          <w:sz w:val="24"/>
        </w:rPr>
        <w:t> </w:t>
      </w:r>
      <w:r>
        <w:rPr>
          <w:sz w:val="24"/>
        </w:rPr>
        <w:t>Your</w:t>
      </w:r>
    </w:p>
    <w:p>
      <w:pPr>
        <w:tabs>
          <w:tab w:pos="5650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rental agreement will terminate </w:t>
      </w:r>
      <w:r>
        <w:rPr>
          <w:spacing w:val="-5"/>
          <w:sz w:val="24"/>
        </w:rPr>
        <w:t>on</w:t>
      </w:r>
      <w:r>
        <w:rPr>
          <w:sz w:val="24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line="20" w:lineRule="exact"/>
        <w:ind w:left="3781"/>
        <w:rPr>
          <w:sz w:val="2"/>
        </w:rPr>
      </w:pPr>
      <w:r>
        <w:rPr>
          <w:sz w:val="2"/>
        </w:rPr>
        <w:pict>
          <v:group style="width:93.45pt;height:.8pt;mso-position-horizontal-relative:char;mso-position-vertical-relative:line" id="docshapegroup2" coordorigin="0,0" coordsize="1869,16">
            <v:line style="position:absolute" from="0,8" to="1869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2"/>
        </w:rPr>
      </w:pPr>
    </w:p>
    <w:p>
      <w:pPr>
        <w:spacing w:line="276" w:lineRule="auto" w:before="92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Tennessee law.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firstLine="0"/>
        <w:rPr>
          <w:sz w:val="20"/>
        </w:rPr>
      </w:pPr>
      <w:r>
        <w:rPr/>
        <w:t>THIS</w:t>
      </w:r>
      <w:r>
        <w:rPr>
          <w:spacing w:val="-8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3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TENNESSEE</w:t>
      </w:r>
      <w:r>
        <w:rPr>
          <w:spacing w:val="-5"/>
        </w:rPr>
        <w:t> </w:t>
      </w:r>
      <w:r>
        <w:rPr/>
        <w:t>CODE</w:t>
      </w:r>
      <w:r>
        <w:rPr>
          <w:spacing w:val="3"/>
        </w:rPr>
        <w:t> </w:t>
      </w:r>
      <w:hyperlink r:id="rId5">
        <w:r>
          <w:rPr/>
          <w:t>§</w:t>
        </w:r>
        <w:r>
          <w:rPr>
            <w:spacing w:val="-5"/>
          </w:rPr>
          <w:t> </w:t>
        </w:r>
        <w:r>
          <w:rPr/>
          <w:t>66-7-</w:t>
        </w:r>
        <w:r>
          <w:rPr>
            <w:spacing w:val="-4"/>
          </w:rPr>
          <w:t>109</w:t>
        </w:r>
      </w:hyperlink>
      <w:r>
        <w:rPr>
          <w:spacing w:val="-4"/>
          <w:sz w:val="20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691" w:val="left" w:leader="none"/>
          <w:tab w:pos="3094" w:val="left" w:leader="none"/>
          <w:tab w:pos="3950" w:val="left" w:leader="none"/>
        </w:tabs>
        <w:ind w:left="10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72pt;margin-top:12.248904pt;width:226.2pt;height:.1pt;mso-position-horizontal-relative:page;mso-position-vertical-relative:paragraph;z-index:-15727616;mso-wrap-distance-left:0;mso-wrap-distance-right:0" id="docshape3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48904pt;width:207.9pt;height:.1pt;mso-position-horizontal-relative:page;mso-position-vertical-relative:paragraph;z-index:-15727104;mso-wrap-distance-left:0;mso-wrap-distance-right:0" id="docshape4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6592;mso-wrap-distance-left:0;mso-wrap-distance-right:0" id="docshape5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07.9pt;height:.1pt;mso-position-horizontal-relative:page;mso-position-vertical-relative:paragraph;z-index:-15726080;mso-wrap-distance-left:0;mso-wrap-distance-right:0" id="docshape6" coordorigin="1440,343" coordsize="4158,0" path="m1440,343l5597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Tennessee,</w:t>
      </w:r>
      <w:r>
        <w:rPr/>
        <w:t> State,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064" w:right="157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334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there being no one of suitable age and discretion located on the premises, and mailing a copy of the notice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</w:t>
      </w:r>
      <w:r>
        <w:rPr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Civil</w:t>
      </w:r>
      <w:r>
        <w:rPr>
          <w:spacing w:val="-5"/>
        </w:rPr>
        <w:t> </w:t>
      </w:r>
      <w:r>
        <w:rPr>
          <w:spacing w:val="-2"/>
        </w:rPr>
        <w:t>Procedure.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Tennessee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 and correct.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9055" w:val="left" w:leader="none"/>
        </w:tabs>
        <w:spacing w:line="276" w:lineRule="auto"/>
        <w:ind w:left="100" w:right="441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  <w:u w:val="thick"/>
        </w:rPr>
        <w:t>Tennessee.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117493pt;width:165.1pt;height:.1pt;mso-position-horizontal-relative:page;mso-position-vertical-relative:paragraph;z-index:-15725568;mso-wrap-distance-left:0;mso-wrap-distance-right:0" id="docshape7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476" w:right="950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76" w:right="1478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Three (3) Day Notice to Vacate (L to T) Non-URLTA</dc:title>
  <dcterms:created xsi:type="dcterms:W3CDTF">2022-11-25T02:09:03Z</dcterms:created>
  <dcterms:modified xsi:type="dcterms:W3CDTF">2022-11-25T02:09:03Z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