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Tennessee</w:t>
      </w:r>
      <w:r>
        <w:rPr>
          <w:spacing w:val="-10"/>
        </w:rPr>
        <w:t> </w:t>
      </w:r>
      <w:r>
        <w:rPr/>
        <w:t>10</w:t>
      </w:r>
      <w:r>
        <w:rPr>
          <w:spacing w:val="-7"/>
        </w:rPr>
        <w:t> </w:t>
      </w:r>
      <w:r>
        <w:rPr/>
        <w:t>Day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Vacate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165" w:val="left" w:leader="none"/>
        </w:tabs>
        <w:spacing w:before="93"/>
        <w:ind w:left="119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19"/>
      </w:pPr>
      <w:r>
        <w:rPr/>
        <w:t>Re: Notice of Intent to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655" w:val="left" w:leader="none"/>
        </w:tabs>
        <w:spacing w:before="1"/>
        <w:ind w:left="119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455" w:val="left" w:leader="none"/>
          <w:tab w:pos="9358" w:val="left" w:leader="none"/>
        </w:tabs>
        <w:spacing w:line="276" w:lineRule="auto" w:before="1"/>
        <w:ind w:left="119" w:right="219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 located at </w:t>
      </w:r>
      <w:r>
        <w:rPr>
          <w:rFonts w:ascii="Times New Roman"/>
          <w:u w:val="single"/>
        </w:rPr>
        <w:tab/>
        <w:tab/>
      </w:r>
    </w:p>
    <w:p>
      <w:pPr>
        <w:tabs>
          <w:tab w:pos="4157" w:val="left" w:leader="none"/>
        </w:tabs>
        <w:spacing w:line="276" w:lineRule="auto" w:before="0"/>
        <w:ind w:left="119" w:right="207" w:firstLine="0"/>
        <w:jc w:val="left"/>
        <w:rPr>
          <w:sz w:val="20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.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notice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compliance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Tennessee</w:t>
      </w:r>
      <w:r>
        <w:rPr>
          <w:spacing w:val="-8"/>
          <w:sz w:val="22"/>
        </w:rPr>
        <w:t> </w:t>
      </w:r>
      <w:r>
        <w:rPr>
          <w:sz w:val="22"/>
        </w:rPr>
        <w:t>Uniform Residential Landlord Tenant Act </w:t>
      </w:r>
      <w:r>
        <w:rPr>
          <w:sz w:val="20"/>
        </w:rPr>
        <w:t>(</w:t>
      </w:r>
      <w:hyperlink r:id="rId5">
        <w:r>
          <w:rPr>
            <w:i/>
            <w:sz w:val="20"/>
          </w:rPr>
          <w:t>TN Code § 66-28-201</w:t>
        </w:r>
      </w:hyperlink>
      <w:r>
        <w:rPr>
          <w:sz w:val="20"/>
        </w:rPr>
        <w:t>).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9294" w:val="left" w:leader="none"/>
        </w:tabs>
        <w:ind w:left="119"/>
        <w:rPr>
          <w:rFonts w:ascii="Times New Roman"/>
        </w:rPr>
      </w:pPr>
      <w:r>
        <w:rPr/>
        <w:t>Please</w:t>
      </w:r>
      <w:r>
        <w:rPr>
          <w:spacing w:val="-1"/>
        </w:rPr>
        <w:t> </w:t>
      </w:r>
      <w:r>
        <w:rPr/>
        <w:t>send my security deposit</w:t>
      </w:r>
      <w:r>
        <w:rPr>
          <w:spacing w:val="-1"/>
        </w:rPr>
        <w:t> </w:t>
      </w:r>
      <w:r>
        <w:rPr/>
        <w:t>refund to my forwarding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tabs>
          <w:tab w:pos="4402" w:val="left" w:leader="none"/>
          <w:tab w:pos="9270" w:val="left" w:leader="none"/>
        </w:tabs>
        <w:spacing w:before="93"/>
        <w:ind w:left="119"/>
      </w:pPr>
      <w:r>
        <w:rPr>
          <w:rFonts w:ascii="Times New Roman"/>
          <w:u w:val="single"/>
        </w:rPr>
        <w:tab/>
      </w:r>
      <w:r>
        <w:rPr/>
        <w:t>. 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71.999901pt;margin-top:13.296332pt;width:189.1pt;height:.1pt;mso-position-horizontal-relative:page;mso-position-vertical-relative:paragraph;z-index:-15728640;mso-wrap-distance-left:0;mso-wrap-distance-right:0" id="docshape1" coordorigin="1440,266" coordsize="3782,0" path="m1440,266l5222,266e" filled="false" stroked="true" strokeweight=".62998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999908pt;margin-top:13.156336pt;width:172.45pt;height:.1pt;mso-position-horizontal-relative:page;mso-position-vertical-relative:paragraph;z-index:-15728128;mso-wrap-distance-left:0;mso-wrap-distance-right:0" id="docshape2" coordorigin="7200,263" coordsize="3449,0" path="m7200,263l10648,263e" filled="false" stroked="true" strokeweight=".889978pt" strokecolor="#000000">
            <v:path arrowok="t"/>
            <v:stroke dashstyle="solid"/>
            <w10:wrap type="topAndBottom"/>
          </v:shape>
        </w:pict>
      </w:r>
    </w:p>
    <w:p>
      <w:pPr>
        <w:tabs>
          <w:tab w:pos="5879" w:val="left" w:leader="none"/>
        </w:tabs>
        <w:spacing w:before="2"/>
        <w:ind w:left="119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1.999901pt;margin-top:11.08394pt;width:189.1pt;height:.1pt;mso-position-horizontal-relative:page;mso-position-vertical-relative:paragraph;z-index:-15727616;mso-wrap-distance-left:0;mso-wrap-distance-right:0" id="docshape3" coordorigin="1440,222" coordsize="3782,0" path="m1440,222l5222,222e" filled="false" stroked="true" strokeweight=".62998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999908pt;margin-top:11.08394pt;width:178pt;height:.1pt;mso-position-horizontal-relative:page;mso-position-vertical-relative:paragraph;z-index:-15727104;mso-wrap-distance-left:0;mso-wrap-distance-right:0" id="docshape4" coordorigin="7200,222" coordsize="3560,0" path="m7200,222l10759,222e" filled="false" stroked="true" strokeweight=".629984pt" strokecolor="#000000">
            <v:path arrowok="t"/>
            <v:stroke dashstyle="solid"/>
            <w10:wrap type="topAndBottom"/>
          </v:shape>
        </w:pict>
      </w:r>
    </w:p>
    <w:p>
      <w:pPr>
        <w:tabs>
          <w:tab w:pos="5879" w:val="left" w:leader="none"/>
        </w:tabs>
        <w:spacing w:before="2"/>
        <w:ind w:left="119" w:right="0" w:firstLine="0"/>
        <w:jc w:val="left"/>
        <w:rPr>
          <w:sz w:val="20"/>
        </w:rPr>
      </w:pPr>
      <w:r>
        <w:rPr>
          <w:sz w:val="20"/>
        </w:rPr>
        <w:t>(Tenant</w:t>
      </w:r>
      <w:r>
        <w:rPr>
          <w:spacing w:val="-14"/>
          <w:sz w:val="20"/>
        </w:rPr>
        <w:t> </w:t>
      </w:r>
      <w:r>
        <w:rPr>
          <w:sz w:val="20"/>
        </w:rPr>
        <w:t>Printed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Name)</w:t>
      </w:r>
      <w:r>
        <w:rPr>
          <w:sz w:val="20"/>
        </w:rPr>
        <w:tab/>
        <w:t>(Tenant</w:t>
      </w:r>
      <w:r>
        <w:rPr>
          <w:spacing w:val="-12"/>
          <w:sz w:val="20"/>
        </w:rPr>
        <w:t> </w:t>
      </w:r>
      <w:r>
        <w:rPr>
          <w:sz w:val="20"/>
        </w:rPr>
        <w:t>Printed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1.999901pt;margin-top:17.993940pt;width:462.75pt;height:.1pt;mso-position-horizontal-relative:page;mso-position-vertical-relative:paragraph;z-index:-15726592;mso-wrap-distance-left:0;mso-wrap-distance-right:0" id="docshape5" coordorigin="1440,360" coordsize="9255,0" path="m1440,360l10694,360e" filled="false" stroked="true" strokeweight="1.4239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244" w:right="2223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19"/>
      </w:pPr>
      <w:r>
        <w:rPr/>
        <w:t>I</w:t>
      </w:r>
      <w:r>
        <w:rPr>
          <w:spacing w:val="-1"/>
        </w:rPr>
        <w:t> </w:t>
      </w:r>
      <w:r>
        <w:rPr/>
        <w:t>certify that a copy of this notice has been furnished to the above-named landlord </w:t>
      </w:r>
      <w:r>
        <w:rPr>
          <w:spacing w:val="-5"/>
        </w:rPr>
        <w:t>on</w:t>
      </w:r>
    </w:p>
    <w:p>
      <w:pPr>
        <w:pStyle w:val="BodyText"/>
        <w:tabs>
          <w:tab w:pos="2495" w:val="left" w:leader="none"/>
        </w:tabs>
        <w:spacing w:before="38"/>
        <w:ind w:left="119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50" w:val="left" w:leader="none"/>
        </w:tabs>
        <w:ind w:left="12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 delivery to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29" w:val="left" w:leader="none"/>
        </w:tabs>
        <w:spacing w:line="268" w:lineRule="auto"/>
        <w:ind w:left="120" w:right="11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leaving</w:t>
      </w:r>
      <w:r>
        <w:rPr>
          <w:spacing w:val="-3"/>
        </w:rPr>
        <w:t> </w:t>
      </w:r>
      <w:r>
        <w:rPr/>
        <w:t>a copy of the notice with an agent or representative of the Landlord: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; </w:t>
      </w:r>
      <w:r>
        <w:rPr>
          <w:spacing w:val="-6"/>
        </w:rPr>
        <w:t>or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2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1"/>
        </w:rPr>
        <w:t> </w:t>
      </w:r>
      <w:r>
        <w:rPr/>
        <w:t>Sending the notice electronically (as long as agreed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both parties in </w:t>
      </w:r>
      <w:r>
        <w:rPr>
          <w:spacing w:val="-2"/>
        </w:rPr>
        <w:t>writing).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72pt;margin-top:16.348047pt;width:171.3pt;height:.1pt;mso-position-horizontal-relative:page;mso-position-vertical-relative:paragraph;z-index:-15726080;mso-wrap-distance-left:0;mso-wrap-distance-right:0" id="docshape6" coordorigin="1440,327" coordsize="3426,0" path="m1440,327l4866,32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348593pt;width:195.8pt;height:.1pt;mso-position-horizontal-relative:page;mso-position-vertical-relative:paragraph;z-index:-15725568;mso-wrap-distance-left:0;mso-wrap-distance-right:0" id="docshape7" coordorigin="6480,327" coordsize="3916,0" path="m6480,327l10395,327e" filled="false" stroked="true" strokeweight=".693016pt" strokecolor="#000000">
            <v:path arrowok="t"/>
            <v:stroke dashstyle="solid"/>
            <w10:wrap type="topAndBottom"/>
          </v:shape>
        </w:pict>
      </w:r>
    </w:p>
    <w:p>
      <w:pPr>
        <w:tabs>
          <w:tab w:pos="5159" w:val="left" w:leader="none"/>
        </w:tabs>
        <w:spacing w:before="40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(Tenant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44" w:right="2223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10 Day Notice to Vacate URLTA (from T to L)</dc:title>
  <dcterms:created xsi:type="dcterms:W3CDTF">2022-11-25T03:27:29Z</dcterms:created>
  <dcterms:modified xsi:type="dcterms:W3CDTF">2022-11-25T03:27:29Z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2022-11-25T00:00:00Z</vt:filetime>
  </property>
  <property fmtid="{D5CDD505-2E9C-101B-9397-08002B2CF9AE}" pid="4" name="Producer">
    <vt:lpwstr>Skia/PDF m110 Google Docs Renderer</vt:lpwstr>
  </property>
</Properties>
</file>