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UTAH</w:t>
      </w:r>
      <w:r>
        <w:rPr>
          <w:spacing w:val="-13"/>
        </w:rPr>
        <w:t> </w:t>
      </w:r>
      <w:r>
        <w:rPr/>
        <w:t>THREE</w:t>
      </w:r>
      <w:r>
        <w:rPr>
          <w:spacing w:val="-11"/>
        </w:rPr>
        <w:t> </w:t>
      </w:r>
      <w:r>
        <w:rPr/>
        <w:t>(3)</w:t>
      </w:r>
      <w:r>
        <w:rPr>
          <w:spacing w:val="-11"/>
        </w:rPr>
        <w:t> </w:t>
      </w:r>
      <w:r>
        <w:rPr/>
        <w:t>DAY</w:t>
      </w:r>
      <w:r>
        <w:rPr>
          <w:spacing w:val="-15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TERMINATION</w:t>
      </w:r>
    </w:p>
    <w:p>
      <w:pPr>
        <w:pStyle w:val="BodyText"/>
        <w:spacing w:before="8"/>
        <w:rPr>
          <w:b/>
          <w:sz w:val="40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718" w:val="left" w:leader="none"/>
          <w:tab w:pos="5025" w:val="left" w:leader="none"/>
          <w:tab w:pos="6279" w:val="left" w:leader="none"/>
          <w:tab w:pos="9367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spacing w:val="-4"/>
          <w:u w:val="thick"/>
        </w:rPr>
        <w:t>Utah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spacing w:before="93"/>
        <w:ind w:left="100" w:right="0" w:firstLine="0"/>
        <w:jc w:val="left"/>
        <w:rPr>
          <w:sz w:val="24"/>
        </w:rPr>
      </w:pPr>
      <w:r>
        <w:rPr>
          <w:b/>
          <w:sz w:val="24"/>
        </w:rPr>
        <w:t>Violation:</w:t>
      </w:r>
      <w:r>
        <w:rPr>
          <w:b/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breached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rental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manner:</w:t>
      </w:r>
    </w:p>
    <w:p>
      <w:pPr>
        <w:tabs>
          <w:tab w:pos="819" w:val="left" w:leader="none"/>
        </w:tabs>
        <w:spacing w:before="202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Assigning or subletting the premises without consent from </w:t>
      </w:r>
      <w:r>
        <w:rPr>
          <w:spacing w:val="-2"/>
          <w:sz w:val="24"/>
          <w:szCs w:val="24"/>
        </w:rPr>
        <w:t>landlord</w:t>
      </w:r>
    </w:p>
    <w:p>
      <w:pPr>
        <w:tabs>
          <w:tab w:pos="819" w:val="left" w:leader="none"/>
        </w:tabs>
        <w:spacing w:before="42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Failing to maintain the premises in a clean and sanitary </w:t>
      </w:r>
      <w:r>
        <w:rPr>
          <w:spacing w:val="-2"/>
          <w:sz w:val="24"/>
          <w:szCs w:val="24"/>
        </w:rPr>
        <w:t>manner</w:t>
      </w:r>
    </w:p>
    <w:p>
      <w:pPr>
        <w:tabs>
          <w:tab w:pos="819" w:val="left" w:leader="none"/>
        </w:tabs>
        <w:spacing w:before="41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Physically harming the </w:t>
      </w:r>
      <w:r>
        <w:rPr>
          <w:spacing w:val="-2"/>
          <w:sz w:val="24"/>
          <w:szCs w:val="24"/>
        </w:rPr>
        <w:t>property</w:t>
      </w:r>
    </w:p>
    <w:p>
      <w:pPr>
        <w:tabs>
          <w:tab w:pos="819" w:val="left" w:leader="none"/>
        </w:tabs>
        <w:spacing w:before="42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Allowing trash to pile up at the </w:t>
      </w:r>
      <w:r>
        <w:rPr>
          <w:spacing w:val="-2"/>
          <w:sz w:val="24"/>
          <w:szCs w:val="24"/>
        </w:rPr>
        <w:t>premises</w:t>
      </w:r>
    </w:p>
    <w:p>
      <w:pPr>
        <w:pStyle w:val="BodyText"/>
        <w:rPr>
          <w:sz w:val="28"/>
        </w:rPr>
      </w:pPr>
    </w:p>
    <w:p>
      <w:pPr>
        <w:tabs>
          <w:tab w:pos="4183" w:val="left" w:leader="none"/>
        </w:tabs>
        <w:spacing w:line="276" w:lineRule="auto" w:before="176"/>
        <w:ind w:left="100" w:right="331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pStyle w:val="BodyText"/>
        <w:rPr>
          <w:sz w:val="23"/>
        </w:rPr>
      </w:pPr>
    </w:p>
    <w:p>
      <w:pPr>
        <w:tabs>
          <w:tab w:pos="2435" w:val="left" w:leader="none"/>
        </w:tabs>
        <w:spacing w:line="276" w:lineRule="auto" w:before="0"/>
        <w:ind w:left="100" w:right="279" w:firstLine="0"/>
        <w:jc w:val="left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premises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undersigned</w:t>
      </w:r>
      <w:r>
        <w:rPr>
          <w:spacing w:val="-4"/>
          <w:sz w:val="24"/>
        </w:rPr>
        <w:t> </w:t>
      </w:r>
      <w:r>
        <w:rPr>
          <w:sz w:val="24"/>
        </w:rPr>
        <w:t>Landlord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three</w:t>
      </w:r>
      <w:r>
        <w:rPr>
          <w:spacing w:val="-4"/>
          <w:sz w:val="24"/>
        </w:rPr>
        <w:t> </w:t>
      </w:r>
      <w:r>
        <w:rPr>
          <w:sz w:val="24"/>
        </w:rPr>
        <w:t>(3)</w:t>
      </w:r>
      <w:r>
        <w:rPr>
          <w:spacing w:val="-4"/>
          <w:sz w:val="24"/>
        </w:rPr>
        <w:t> </w:t>
      </w:r>
      <w:r>
        <w:rPr>
          <w:sz w:val="24"/>
        </w:rPr>
        <w:t>calendar</w:t>
      </w:r>
      <w:r>
        <w:rPr>
          <w:spacing w:val="-4"/>
          <w:sz w:val="24"/>
        </w:rPr>
        <w:t> </w:t>
      </w:r>
      <w:r>
        <w:rPr>
          <w:sz w:val="24"/>
        </w:rPr>
        <w:t>days on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rPr>
          <w:sz w:val="23"/>
        </w:rPr>
      </w:pPr>
    </w:p>
    <w:p>
      <w:pPr>
        <w:spacing w:line="276" w:lineRule="auto" w:before="0"/>
        <w:ind w:left="100" w:right="181" w:firstLine="0"/>
        <w:jc w:val="left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premises and to recover all unpaid rent, costs for damages to the premises, if any, and any other remedies available under Utah law.</w:t>
      </w:r>
    </w:p>
    <w:p>
      <w:pPr>
        <w:pStyle w:val="BodyText"/>
        <w:rPr>
          <w:sz w:val="23"/>
        </w:rPr>
      </w:pPr>
    </w:p>
    <w:p>
      <w:pPr>
        <w:pStyle w:val="Heading1"/>
        <w:ind w:firstLine="0"/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3"/>
        </w:rPr>
        <w:t> </w:t>
      </w:r>
      <w:r>
        <w:rPr/>
        <w:t>Utah</w:t>
      </w:r>
      <w:r>
        <w:rPr>
          <w:spacing w:val="-4"/>
        </w:rPr>
        <w:t> </w:t>
      </w:r>
      <w:r>
        <w:rPr/>
        <w:t>Code</w:t>
      </w:r>
      <w:r>
        <w:rPr>
          <w:spacing w:val="-13"/>
        </w:rPr>
        <w:t> </w:t>
      </w:r>
      <w:r>
        <w:rPr/>
        <w:t>Ann.</w:t>
      </w:r>
      <w:r>
        <w:rPr>
          <w:spacing w:val="-4"/>
        </w:rPr>
        <w:t> </w:t>
      </w:r>
      <w:r>
        <w:rPr/>
        <w:t>§</w:t>
      </w:r>
      <w:r>
        <w:rPr>
          <w:spacing w:val="4"/>
        </w:rPr>
        <w:t> </w:t>
      </w:r>
      <w:r>
        <w:rPr/>
        <w:t>78B-6-</w:t>
      </w:r>
      <w:r>
        <w:rPr>
          <w:spacing w:val="-2"/>
        </w:rPr>
        <w:t>802(1)(g).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2"/>
        </w:rPr>
      </w:pPr>
      <w:r>
        <w:rPr/>
        <w:pict>
          <v:shape style="position:absolute;margin-left:72pt;margin-top:8.608577pt;width:226.2pt;height:.1pt;mso-position-horizontal-relative:page;mso-position-vertical-relative:paragraph;z-index:-15728640;mso-wrap-distance-left:0;mso-wrap-distance-right:0" id="docshape1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608577pt;width:207.9pt;height:.1pt;mso-position-horizontal-relative:page;mso-position-vertical-relative:paragraph;z-index:-15728128;mso-wrap-distance-left:0;mso-wrap-distance-right:0" id="docshape2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69pt;width:464.65pt;height:.1pt;mso-position-horizontal-relative:page;mso-position-vertical-relative:paragraph;z-index:-15727616;mso-wrap-distance-left:0;mso-wrap-distance-right:0" id="docshape3" coordorigin="1440,290" coordsize="9293,0" path="m1440,290l10732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5"/>
        </w:rPr>
      </w:pPr>
      <w:r>
        <w:rPr/>
        <w:pict>
          <v:shape style="position:absolute;margin-left:72pt;margin-top:15.821957pt;width:232.35pt;height:.1pt;mso-position-horizontal-relative:page;mso-position-vertical-relative:paragraph;z-index:-15727104;mso-wrap-distance-left:0;mso-wrap-distance-right:0" id="docshape4" coordorigin="1440,316" coordsize="4647,0" path="m1440,316l6086,31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395" w:right="2324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OF TERMINATION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of Termination to the Premises located at:</w:t>
      </w:r>
    </w:p>
    <w:p>
      <w:pPr>
        <w:pStyle w:val="BodyText"/>
        <w:tabs>
          <w:tab w:pos="6213" w:val="left" w:leader="none"/>
          <w:tab w:pos="8636" w:val="left" w:leader="none"/>
        </w:tabs>
        <w:spacing w:line="276" w:lineRule="auto"/>
        <w:ind w:left="100" w:right="170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>
          <w:u w:val="thick"/>
        </w:rPr>
        <w:t>Utah,</w:t>
      </w:r>
      <w:r>
        <w:rPr/>
        <w:t> by: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/>
        <w:ind w:left="1125" w:right="15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8226" w:val="left" w:leader="none"/>
        </w:tabs>
        <w:spacing w:line="268" w:lineRule="auto"/>
        <w:ind w:left="1064" w:right="10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who was then resident therein, accepting same on behalf of</w:t>
      </w:r>
      <w:r>
        <w:rPr>
          <w:spacing w:val="-1"/>
        </w:rPr>
        <w:t> </w:t>
      </w:r>
      <w:r>
        <w:rPr/>
        <w:t>Tenant, and mailing a copy of the notice addressed to the</w:t>
      </w:r>
      <w:r>
        <w:rPr>
          <w:spacing w:val="-1"/>
        </w:rPr>
        <w:t> </w:t>
      </w:r>
      <w:r>
        <w:rPr/>
        <w:t>Tenant; </w:t>
      </w:r>
      <w:r>
        <w:rPr>
          <w:b/>
        </w:rPr>
        <w:t>OR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432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5"/>
        </w:rPr>
        <w:t> </w:t>
      </w:r>
      <w:r>
        <w:rPr/>
        <w:t>posting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Termination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conspicuous</w:t>
      </w:r>
      <w:r>
        <w:rPr>
          <w:spacing w:val="-5"/>
        </w:rPr>
        <w:t> </w:t>
      </w:r>
      <w:r>
        <w:rPr/>
        <w:t>place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premises, there being no one of suitable age and discretion located on the premises, and mailing a copy of the notice addressed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76" w:lineRule="auto" w:before="1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Utah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</w:t>
      </w:r>
      <w:r>
        <w:rPr>
          <w:spacing w:val="-3"/>
        </w:rPr>
        <w:t> </w:t>
      </w:r>
      <w:r>
        <w:rPr/>
        <w:t>and </w:t>
      </w:r>
      <w:r>
        <w:rPr>
          <w:spacing w:val="-2"/>
        </w:rPr>
        <w:t>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566" w:val="left" w:leader="none"/>
        </w:tabs>
        <w:spacing w:line="276" w:lineRule="auto" w:before="1"/>
        <w:ind w:left="100" w:right="148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  <w:u w:val="thick"/>
        </w:rPr>
        <w:t>Utah.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spacing w:before="38"/>
        <w:ind w:left="442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288pt;margin-top:17.139921pt;width:165.1pt;height:.1pt;mso-position-horizontal-relative:page;mso-position-vertical-relative:paragraph;z-index:-15726592;mso-wrap-distance-left:0;mso-wrap-distance-right:0" id="docshape5" coordorigin="5760,343" coordsize="3302,0" path="m5760,343l9061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779" w:right="1253" w:firstLine="0"/>
        <w:jc w:val="center"/>
        <w:rPr>
          <w:i/>
          <w:sz w:val="22"/>
        </w:rPr>
      </w:pPr>
      <w:r>
        <w:rPr>
          <w:i/>
          <w:sz w:val="22"/>
        </w:rPr>
        <w:t>(Print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286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779" w:right="1781"/>
      <w:jc w:val="center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3 Day Notice of Termination (Waste/Subletting)</dc:title>
  <dcterms:created xsi:type="dcterms:W3CDTF">2022-11-26T06:58:22Z</dcterms:created>
  <dcterms:modified xsi:type="dcterms:W3CDTF">2022-11-26T06:58:22Z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