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SEATTLE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2"/>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non-refundable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non-refundable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HANDBOOK. </w:t>
      </w:r>
      <w:r w:rsidDel="00000000" w:rsidR="00000000" w:rsidRPr="00000000">
        <w:rPr>
          <w:rFonts w:ascii="Montserrat" w:cs="Montserrat" w:eastAsia="Montserrat" w:hAnsi="Montserrat"/>
          <w:rtl w:val="0"/>
        </w:rPr>
        <w:t xml:space="preserve">Tenants can view information regarding tenants rights and voter registration information here: </w:t>
      </w:r>
      <w:hyperlink r:id="rId6">
        <w:r w:rsidDel="00000000" w:rsidR="00000000" w:rsidRPr="00000000">
          <w:rPr>
            <w:rFonts w:ascii="Montserrat" w:cs="Montserrat" w:eastAsia="Montserrat" w:hAnsi="Montserrat"/>
            <w:color w:val="1155cc"/>
            <w:u w:val="single"/>
            <w:rtl w:val="0"/>
          </w:rPr>
          <w:t xml:space="preserve">www.seattle.gov/Documents/Departments/RentingInSeattle/languages/English/RentersHandbook_English.pdf</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51">
      <w:pPr>
        <w:spacing w:after="240" w:before="240" w:lineRule="auto"/>
        <w:rPr>
          <w:rFonts w:ascii="Montserrat" w:cs="Montserrat" w:eastAsia="Montserrat" w:hAnsi="Montserrat"/>
          <w:color w:val="040404"/>
          <w:highlight w:val="white"/>
        </w:rPr>
      </w:pPr>
      <w:r w:rsidDel="00000000" w:rsidR="00000000" w:rsidRPr="00000000">
        <w:rPr>
          <w:rFonts w:ascii="Montserrat" w:cs="Montserrat" w:eastAsia="Montserrat" w:hAnsi="Montserrat"/>
          <w:b w:val="1"/>
          <w:rtl w:val="0"/>
        </w:rPr>
        <w:t xml:space="preserve">DOMESTIC VIOLENCE. </w:t>
      </w:r>
      <w:r w:rsidDel="00000000" w:rsidR="00000000" w:rsidRPr="00000000">
        <w:rPr>
          <w:rFonts w:ascii="Montserrat" w:cs="Montserrat" w:eastAsia="Montserrat" w:hAnsi="Montserrat"/>
          <w:color w:val="040404"/>
          <w:highlight w:val="white"/>
          <w:rtl w:val="0"/>
        </w:rPr>
        <w:t xml:space="preserve">Seattle law prohibits landlords from charging domestic violence survivors for property damages caused by the abuser. Tenants can find more information here: </w:t>
      </w:r>
      <w:hyperlink r:id="rId7">
        <w:r w:rsidDel="00000000" w:rsidR="00000000" w:rsidRPr="00000000">
          <w:rPr>
            <w:rFonts w:ascii="Montserrat" w:cs="Montserrat" w:eastAsia="Montserrat" w:hAnsi="Montserrat"/>
            <w:color w:val="1155cc"/>
            <w:highlight w:val="white"/>
            <w:u w:val="single"/>
            <w:rtl w:val="0"/>
          </w:rPr>
          <w:t xml:space="preserve">www.seattle.gov/documents/Departments/CivilRights/FH-Sample_Policy-Domestic_Violence.pdf</w:t>
        </w:r>
      </w:hyperlink>
      <w:r w:rsidDel="00000000" w:rsidR="00000000" w:rsidRPr="00000000">
        <w:rPr>
          <w:rtl w:val="0"/>
        </w:rPr>
      </w:r>
    </w:p>
    <w:p w:rsidR="00000000" w:rsidDel="00000000" w:rsidP="00000000" w:rsidRDefault="00000000" w:rsidRPr="00000000" w14:paraId="00000052">
      <w:pPr>
        <w:spacing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ADDITIONAL OCCUPANTS.</w:t>
      </w:r>
      <w:r w:rsidDel="00000000" w:rsidR="00000000" w:rsidRPr="00000000">
        <w:rPr>
          <w:rFonts w:ascii="Montserrat" w:cs="Montserrat" w:eastAsia="Montserrat" w:hAnsi="Montserrat"/>
          <w:rtl w:val="0"/>
        </w:rPr>
        <w:t xml:space="preserve"> Seattle tenants may </w:t>
      </w:r>
      <w:r w:rsidDel="00000000" w:rsidR="00000000" w:rsidRPr="00000000">
        <w:rPr>
          <w:rFonts w:ascii="Montserrat" w:cs="Montserrat" w:eastAsia="Montserrat" w:hAnsi="Montserrat"/>
          <w:rtl w:val="0"/>
        </w:rPr>
        <w:t xml:space="preserve">add additional occupants</w:t>
      </w:r>
      <w:r w:rsidDel="00000000" w:rsidR="00000000" w:rsidRPr="00000000">
        <w:rPr>
          <w:rFonts w:ascii="Montserrat" w:cs="Montserrat" w:eastAsia="Montserrat" w:hAnsi="Montserrat"/>
          <w:rtl w:val="0"/>
        </w:rPr>
        <w:t xml:space="preserve"> to their lease agreements as long as it does not exceed occupancy requirements. This includes both family member and non-family member roommates. Tenants can find more information here: </w:t>
      </w:r>
      <w:hyperlink r:id="rId8">
        <w:r w:rsidDel="00000000" w:rsidR="00000000" w:rsidRPr="00000000">
          <w:rPr>
            <w:rFonts w:ascii="Montserrat" w:cs="Montserrat" w:eastAsia="Montserrat" w:hAnsi="Montserrat"/>
            <w:color w:val="1155cc"/>
            <w:u w:val="single"/>
            <w:rtl w:val="0"/>
          </w:rPr>
          <w:t xml:space="preserve">www.seattle.gov/rentinginseattle/housing-providers/managing-the-rental-relationship/adding-roommates</w:t>
        </w:r>
      </w:hyperlink>
      <w:r w:rsidDel="00000000" w:rsidR="00000000" w:rsidRPr="00000000">
        <w:rPr>
          <w:rtl w:val="0"/>
        </w:rPr>
      </w:r>
    </w:p>
    <w:p w:rsidR="00000000" w:rsidDel="00000000" w:rsidP="00000000" w:rsidRDefault="00000000" w:rsidRPr="00000000" w14:paraId="00000053">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spacing w:line="276" w:lineRule="auto"/>
        <w:rPr>
          <w:rFonts w:ascii="Montserrat" w:cs="Montserrat" w:eastAsia="Montserrat" w:hAnsi="Montserrat"/>
          <w:color w:val="040404"/>
          <w:highlight w:val="white"/>
        </w:rPr>
      </w:pPr>
      <w:r w:rsidDel="00000000" w:rsidR="00000000" w:rsidRPr="00000000">
        <w:rPr>
          <w:rFonts w:ascii="Montserrat" w:cs="Montserrat" w:eastAsia="Montserrat" w:hAnsi="Montserrat"/>
          <w:b w:val="1"/>
          <w:rtl w:val="0"/>
        </w:rPr>
        <w:t xml:space="preserve">REASONABLE RENEWAL.</w:t>
      </w:r>
      <w:r w:rsidDel="00000000" w:rsidR="00000000" w:rsidRPr="00000000">
        <w:rPr>
          <w:rFonts w:ascii="Montserrat" w:cs="Montserrat" w:eastAsia="Montserrat" w:hAnsi="Montserrat"/>
          <w:rtl w:val="0"/>
        </w:rPr>
        <w:t xml:space="preserve"> Landlords must offer tenants a renewal notice between 60-90 days unless they have a just cause for terminating the tenancy. Tenants can find more information here: </w:t>
      </w:r>
      <w:hyperlink r:id="rId9">
        <w:r w:rsidDel="00000000" w:rsidR="00000000" w:rsidRPr="00000000">
          <w:rPr>
            <w:rFonts w:ascii="Montserrat" w:cs="Montserrat" w:eastAsia="Montserrat" w:hAnsi="Montserrat"/>
            <w:color w:val="1155cc"/>
            <w:u w:val="single"/>
            <w:rtl w:val="0"/>
          </w:rPr>
          <w:t xml:space="preserve">www.seattle.gov/rentinginseattle/housing-providers/moving-a-tenant-out/giving-/-receiving-notice</w:t>
        </w:r>
      </w:hyperlink>
      <w:r w:rsidDel="00000000" w:rsidR="00000000" w:rsidRPr="00000000">
        <w:rPr>
          <w:rtl w:val="0"/>
        </w:rPr>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6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4">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SEATTLE</w:t>
      </w:r>
    </w:p>
    <w:p w:rsidR="00000000" w:rsidDel="00000000" w:rsidP="00000000" w:rsidRDefault="00000000" w:rsidRPr="00000000" w14:paraId="0000006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Seattle.</w:t>
      </w:r>
    </w:p>
    <w:p w:rsidR="00000000" w:rsidDel="00000000" w:rsidP="00000000" w:rsidRDefault="00000000" w:rsidRPr="00000000" w14:paraId="00000067">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8">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Fire Safety and Protection Notice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for all multi-family units in Seattle</w:t>
      </w:r>
    </w:p>
    <w:p w:rsidR="00000000" w:rsidDel="00000000" w:rsidP="00000000" w:rsidRDefault="00000000" w:rsidRPr="00000000" w14:paraId="00000069">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w:t>
      </w:r>
      <w:r w:rsidDel="00000000" w:rsidR="00000000" w:rsidRPr="00000000">
        <w:rPr>
          <w:rFonts w:ascii="Montserrat" w:cs="Montserrat" w:eastAsia="Montserrat" w:hAnsi="Montserrat"/>
          <w:rtl w:val="0"/>
        </w:rPr>
        <w:t xml:space="preserve"> - for all rental units in Seattle</w:t>
      </w:r>
    </w:p>
    <w:p w:rsidR="00000000" w:rsidDel="00000000" w:rsidP="00000000" w:rsidRDefault="00000000" w:rsidRPr="00000000" w14:paraId="0000006A">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units charging a security deposit</w:t>
      </w:r>
    </w:p>
    <w:p w:rsidR="00000000" w:rsidDel="00000000" w:rsidP="00000000" w:rsidRDefault="00000000" w:rsidRPr="00000000" w14:paraId="0000006B">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Security Deposit Holdings</w:t>
      </w:r>
      <w:r w:rsidDel="00000000" w:rsidR="00000000" w:rsidRPr="00000000">
        <w:rPr>
          <w:rFonts w:ascii="Montserrat" w:cs="Montserrat" w:eastAsia="Montserrat" w:hAnsi="Montserrat"/>
          <w:rtl w:val="0"/>
        </w:rPr>
        <w:t xml:space="preserve"> - for all units charging a security deposit</w:t>
      </w:r>
    </w:p>
    <w:p w:rsidR="00000000" w:rsidDel="00000000" w:rsidP="00000000" w:rsidRDefault="00000000" w:rsidRPr="00000000" w14:paraId="0000006C">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all rental units built before 1977</w:t>
      </w:r>
    </w:p>
    <w:p w:rsidR="00000000" w:rsidDel="00000000" w:rsidP="00000000" w:rsidRDefault="00000000" w:rsidRPr="00000000" w14:paraId="0000006D">
      <w:pPr>
        <w:numPr>
          <w:ilvl w:val="0"/>
          <w:numId w:val="8"/>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Notice of Rent Increase</w:t>
      </w:r>
      <w:r w:rsidDel="00000000" w:rsidR="00000000" w:rsidRPr="00000000">
        <w:rPr>
          <w:rFonts w:ascii="Montserrat" w:cs="Montserrat" w:eastAsia="Montserrat" w:hAnsi="Montserrat"/>
          <w:rtl w:val="0"/>
        </w:rPr>
        <w:t xml:space="preserve"> - for all rental units in Seattle</w:t>
      </w:r>
    </w:p>
    <w:p w:rsidR="00000000" w:rsidDel="00000000" w:rsidP="00000000" w:rsidRDefault="00000000" w:rsidRPr="00000000" w14:paraId="0000006E">
      <w:pPr>
        <w:numPr>
          <w:ilvl w:val="0"/>
          <w:numId w:val="8"/>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Agreement - </w:t>
      </w:r>
      <w:r w:rsidDel="00000000" w:rsidR="00000000" w:rsidRPr="00000000">
        <w:rPr>
          <w:rFonts w:ascii="Montserrat" w:cs="Montserrat" w:eastAsia="Montserrat" w:hAnsi="Montserrat"/>
          <w:rtl w:val="0"/>
        </w:rPr>
        <w:t xml:space="preserve">for rental units with parkin</w:t>
      </w:r>
      <w:r w:rsidDel="00000000" w:rsidR="00000000" w:rsidRPr="00000000">
        <w:rPr>
          <w:rFonts w:ascii="Montserrat" w:cs="Montserrat" w:eastAsia="Montserrat" w:hAnsi="Montserrat"/>
          <w:rtl w:val="0"/>
        </w:rPr>
        <w:t xml:space="preserve">g</w:t>
      </w:r>
      <w:r w:rsidDel="00000000" w:rsidR="00000000" w:rsidRPr="00000000">
        <w:rPr>
          <w:rtl w:val="0"/>
        </w:rPr>
      </w:r>
    </w:p>
    <w:p w:rsidR="00000000" w:rsidDel="00000000" w:rsidP="00000000" w:rsidRDefault="00000000" w:rsidRPr="00000000" w14:paraId="0000006F">
      <w:pPr>
        <w:spacing w:after="240" w:before="240" w:line="360" w:lineRule="auto"/>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70">
      <w:pPr>
        <w:numPr>
          <w:ilvl w:val="0"/>
          <w:numId w:val="13"/>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Seattle</w:t>
      </w:r>
      <w:r w:rsidDel="00000000" w:rsidR="00000000" w:rsidRPr="00000000">
        <w:rPr>
          <w:rtl w:val="0"/>
        </w:rPr>
      </w:r>
    </w:p>
    <w:p w:rsidR="00000000" w:rsidDel="00000000" w:rsidP="00000000" w:rsidRDefault="00000000" w:rsidRPr="00000000" w14:paraId="00000071">
      <w:pPr>
        <w:spacing w:after="240" w:before="240"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spacing w:after="240" w:before="240" w:line="36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73">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07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0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078">
      <w:pPr>
        <w:numPr>
          <w:ilvl w:val="0"/>
          <w:numId w:val="9"/>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079">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07A">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07B">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07C">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07D">
      <w:pPr>
        <w:numPr>
          <w:ilvl w:val="0"/>
          <w:numId w:val="9"/>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07E">
      <w:pPr>
        <w:numPr>
          <w:ilvl w:val="0"/>
          <w:numId w:val="9"/>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0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080">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1">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6">
      <w:pPr>
        <w:spacing w:after="240" w:before="240" w:line="36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8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8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8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8A">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8B">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8E">
      <w:pPr>
        <w:numPr>
          <w:ilvl w:val="0"/>
          <w:numId w:val="1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8F">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90">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91">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92">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93">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94">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95">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96">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97">
      <w:pPr>
        <w:numPr>
          <w:ilvl w:val="0"/>
          <w:numId w:val="1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98">
      <w:pPr>
        <w:numPr>
          <w:ilvl w:val="0"/>
          <w:numId w:val="1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9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9A">
      <w:pPr>
        <w:numPr>
          <w:ilvl w:val="0"/>
          <w:numId w:val="7"/>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B">
      <w:pPr>
        <w:numPr>
          <w:ilvl w:val="0"/>
          <w:numId w:val="7"/>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C">
      <w:pPr>
        <w:numPr>
          <w:ilvl w:val="0"/>
          <w:numId w:val="7"/>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3">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A4">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A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A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A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notated prior to move-in and, again, prior to vacating the premises. A legend with helpful abbreviations can be found below to assist in filling out and reviewing this checklist. Any damages agreed upon during the Move In Inspection will be repaired by the landlord within a mutually agreed upon time. Any damages upon moving out that were not documented during the initial Move In Inspection may result in some, or all, of your security deposit being withheld.</w:t>
      </w:r>
    </w:p>
    <w:p w:rsidR="00000000" w:rsidDel="00000000" w:rsidP="00000000" w:rsidRDefault="00000000" w:rsidRPr="00000000" w14:paraId="000000A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A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BA">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B">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D">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F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4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E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5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B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FC">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D">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E">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3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7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9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D7">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D8">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D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DA">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DB">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DC">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D">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E">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F">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E0">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E1">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r w:rsidDel="00000000" w:rsidR="00000000" w:rsidRPr="00000000">
        <w:rPr>
          <w:rtl w:val="0"/>
        </w:rPr>
      </w:r>
    </w:p>
    <w:p w:rsidR="00000000" w:rsidDel="00000000" w:rsidP="00000000" w:rsidRDefault="00000000" w:rsidRPr="00000000" w14:paraId="000003E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E3">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E4">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E5">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3F0">
      <w:pPr>
        <w:rPr/>
      </w:pPr>
      <w:r w:rsidDel="00000000" w:rsidR="00000000" w:rsidRPr="00000000">
        <w:br w:type="page"/>
      </w:r>
      <w:r w:rsidDel="00000000" w:rsidR="00000000" w:rsidRPr="00000000">
        <w:rPr>
          <w:rtl w:val="0"/>
        </w:rPr>
      </w:r>
    </w:p>
    <w:p w:rsidR="00000000" w:rsidDel="00000000" w:rsidP="00000000" w:rsidRDefault="00000000" w:rsidRPr="00000000" w14:paraId="000003F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3F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 (“Landlord")  and ____________________________________________________, (“Tenant(s)”).</w:t>
      </w:r>
    </w:p>
    <w:p w:rsidR="00000000" w:rsidDel="00000000" w:rsidP="00000000" w:rsidRDefault="00000000" w:rsidRPr="00000000" w14:paraId="000003F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F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3F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3F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3F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3F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3F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3FB">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FC">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FD">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FE">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br w:type="page"/>
      </w:r>
      <w:r w:rsidDel="00000000" w:rsidR="00000000" w:rsidRPr="00000000">
        <w:rPr>
          <w:rtl w:val="0"/>
        </w:rPr>
      </w:r>
    </w:p>
    <w:p w:rsidR="00000000" w:rsidDel="00000000" w:rsidP="00000000" w:rsidRDefault="00000000" w:rsidRPr="00000000" w14:paraId="0000040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40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40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0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40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40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40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40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40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40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40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40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40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40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41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1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41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4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6">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spacing w:after="240"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41A">
      <w:pPr>
        <w:spacing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RENT ADJUSTMENT DISCLOSURE</w:t>
      </w:r>
    </w:p>
    <w:p w:rsidR="00000000" w:rsidDel="00000000" w:rsidP="00000000" w:rsidRDefault="00000000" w:rsidRPr="00000000" w14:paraId="0000041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41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41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41E">
      <w:pPr>
        <w:shd w:fill="ffffff" w:val="clea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41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2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rent due is subject to an increase directly proportional to the increase in any municipal taxes levied upon the Landlord for the collection of the residential rent charges. Written notice will be provided thirty (30) days before the enforcement of rent increases.</w:t>
      </w:r>
    </w:p>
    <w:p w:rsidR="00000000" w:rsidDel="00000000" w:rsidP="00000000" w:rsidRDefault="00000000" w:rsidRPr="00000000" w14:paraId="0000042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22">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4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6">
      <w:pPr>
        <w:spacing w:line="48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427">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28">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29">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2A">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2B">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2C">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D">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SPACE RENTAL AGREEMENT</w:t>
      </w:r>
    </w:p>
    <w:p w:rsidR="00000000" w:rsidDel="00000000" w:rsidP="00000000" w:rsidRDefault="00000000" w:rsidRPr="00000000" w14:paraId="000004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TERM. </w:t>
      </w:r>
      <w:r w:rsidDel="00000000" w:rsidR="00000000" w:rsidRPr="00000000">
        <w:rPr>
          <w:rFonts w:ascii="Montserrat" w:cs="Montserrat" w:eastAsia="Montserrat" w:hAnsi="Montserrat"/>
          <w:rtl w:val="0"/>
        </w:rPr>
        <w:t xml:space="preserve">The term of this agreement shall begin on the ____ day of ___________________, 20____ and continue: (Check One)</w:t>
      </w:r>
    </w:p>
    <w:p w:rsidR="00000000" w:rsidDel="00000000" w:rsidP="00000000" w:rsidRDefault="00000000" w:rsidRPr="00000000" w14:paraId="0000042F">
      <w:pPr>
        <w:spacing w:after="240" w:before="240" w:lineRule="auto"/>
        <w:ind w:left="720" w:firstLine="0"/>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 until the ____ day of ____________________, 20____.</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 on a month to month basis. Termination may be made by either party with at least ____ days’ written notice. All notices shall be sent to the parties’ listed above.</w:t>
      </w:r>
    </w:p>
    <w:p w:rsidR="00000000" w:rsidDel="00000000" w:rsidP="00000000" w:rsidRDefault="00000000" w:rsidRPr="00000000" w14:paraId="0000043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3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 </w:t>
      </w:r>
      <w:r w:rsidDel="00000000" w:rsidR="00000000" w:rsidRPr="00000000">
        <w:rPr>
          <w:rFonts w:ascii="Montserrat" w:cs="Montserrat" w:eastAsia="Montserrat" w:hAnsi="Montserrat"/>
          <w:rtl w:val="0"/>
        </w:rPr>
        <w:t xml:space="preserve">The rental payment shall be due on the ____ of every month in the amount of ___________________ dollars ($___________). Payment shall be delivered to the Landlord by the Tenant(s) in the following manner: ____________________________________________.</w:t>
      </w:r>
    </w:p>
    <w:p w:rsidR="00000000" w:rsidDel="00000000" w:rsidP="00000000" w:rsidRDefault="00000000" w:rsidRPr="00000000" w14:paraId="0000043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w:t>
      </w:r>
      <w:r w:rsidDel="00000000" w:rsidR="00000000" w:rsidRPr="00000000">
        <w:rPr>
          <w:rFonts w:ascii="Montserrat" w:cs="Montserrat" w:eastAsia="Montserrat" w:hAnsi="Montserrat"/>
          <w:rtl w:val="0"/>
        </w:rPr>
        <w:t xml:space="preserve">The Tenant(s) is not allowed to sublease (sublet) the space without the direct written consent from the Landlord.</w:t>
      </w:r>
    </w:p>
    <w:p w:rsidR="00000000" w:rsidDel="00000000" w:rsidP="00000000" w:rsidRDefault="00000000" w:rsidRPr="00000000" w14:paraId="0000043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CURRENT REGISTRATION &amp; INSURANCE.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may only use the space for vehicles that are up-to-date with all State and local registration. In addition, all vehicles must maintain current insurance that is legal under the State of registration.</w:t>
      </w:r>
    </w:p>
    <w:p w:rsidR="00000000" w:rsidDel="00000000" w:rsidP="00000000" w:rsidRDefault="00000000" w:rsidRPr="00000000" w14:paraId="0000043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is</w:t>
      </w:r>
      <w:r w:rsidDel="00000000" w:rsidR="00000000" w:rsidRPr="00000000">
        <w:rPr>
          <w:rFonts w:ascii="Montserrat" w:cs="Montserrat" w:eastAsia="Montserrat" w:hAnsi="Montserrat"/>
          <w:rtl w:val="0"/>
        </w:rPr>
        <w:t xml:space="preserve"> required to keep the vehicle in good repair and free of hazardous leaks of oils or liquids. No repairs of any type are allowed on the parking space and, if needed, must be towed to a location that allows such activities.</w:t>
      </w:r>
    </w:p>
    <w:p w:rsidR="00000000" w:rsidDel="00000000" w:rsidP="00000000" w:rsidRDefault="00000000" w:rsidRPr="00000000" w14:paraId="0000043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SPACE &amp; DAMAGE.</w:t>
      </w:r>
      <w:r w:rsidDel="00000000" w:rsidR="00000000" w:rsidRPr="00000000">
        <w:rPr>
          <w:rFonts w:ascii="Montserrat" w:cs="Montserrat" w:eastAsia="Montserrat" w:hAnsi="Montserrat"/>
          <w:rtl w:val="0"/>
        </w:rPr>
        <w:t xml:space="preserve"> The use of the space may only be for the parking of a vehicle that is owned/leased by the owner. No storage of personal property may be allowed in the space. Landlord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3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under the laws in the State of Washington.</w:t>
      </w:r>
    </w:p>
    <w:p w:rsidR="00000000" w:rsidDel="00000000" w:rsidP="00000000" w:rsidRDefault="00000000" w:rsidRPr="00000000" w14:paraId="0000043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3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3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3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3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3E">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43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44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441">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44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4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4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445">
      <w:pPr>
        <w:numPr>
          <w:ilvl w:val="0"/>
          <w:numId w:val="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446">
      <w:pPr>
        <w:numPr>
          <w:ilvl w:val="0"/>
          <w:numId w:val="1"/>
        </w:numPr>
        <w:shd w:fill="ffffff" w:val="clea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44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44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449">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4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4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4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attle.gov/rentinginseattle/housing-providers/moving-a-tenant-out/giving-/-receiving-notice#:~:text=You%20must%20offer%20a%20lease,requires%2060%2D90%20days%20notice." TargetMode="External"/><Relationship Id="rId5" Type="http://schemas.openxmlformats.org/officeDocument/2006/relationships/styles" Target="styles.xml"/><Relationship Id="rId6" Type="http://schemas.openxmlformats.org/officeDocument/2006/relationships/hyperlink" Target="https://www.seattle.gov/Documents/Departments/RentingInSeattle/languages/English/RentersHandbook_English.pdf" TargetMode="External"/><Relationship Id="rId7" Type="http://schemas.openxmlformats.org/officeDocument/2006/relationships/hyperlink" Target="https://www.seattle.gov/documents/Departments/CivilRights/FH-Sample_Policy-Domestic_Violence.pdf" TargetMode="External"/><Relationship Id="rId8" Type="http://schemas.openxmlformats.org/officeDocument/2006/relationships/hyperlink" Target="https://www.seattle.gov/rentinginseattle/housing-providers/managing-the-rental-relationship/adding-roommates#:~:text=A%20non%2Dfamily%20roommate%20can,to%20join%20the%20rental%20agreement.&amp;text=Immediate%20family%20cannot%20be%20required,does%20not%20meet%20screening%20crite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