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TENANT GUEST POLICY ADDENDUM</w:t>
      </w:r>
    </w:p>
    <w:p w:rsidR="00000000" w:rsidDel="00000000" w:rsidP="00000000" w:rsidRDefault="00000000" w:rsidRPr="00000000" w14:paraId="00000002">
      <w:pPr>
        <w:spacing w:after="16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This Addendum is entered into by and between ______________________, (“Landlord”) and ______________________________________________________________, (“Tenant(s)”) on this ________ day of ______________, 20____. This Addendum is incorporated into the original Lease Agreement signed on: ________________________.</w:t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Tenant(s) is renting from Landlord the Property located at:</w:t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Hereinafter, these individuals are known collectively as the “Parties.”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before="240" w:line="360" w:lineRule="auto"/>
        <w:rPr>
          <w:rFonts w:ascii="Montserrat" w:cs="Montserrat" w:eastAsia="Montserrat" w:hAnsi="Montserrat"/>
          <w:b w:val="1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12b36"/>
          <w:rtl w:val="0"/>
        </w:rPr>
        <w:t xml:space="preserve">TERMS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>
          <w:rFonts w:ascii="Montserrat" w:cs="Montserrat" w:eastAsia="Montserrat" w:hAnsi="Montserrat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color w:val="212b36"/>
          <w:rtl w:val="0"/>
        </w:rPr>
        <w:t xml:space="preserve">The Tenant(s) may invite guests to the rental property, subject to limitations on occupancy and other locally applicable laws.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>
          <w:rFonts w:ascii="Montserrat" w:cs="Montserrat" w:eastAsia="Montserrat" w:hAnsi="Montserrat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color w:val="212b36"/>
          <w:rtl w:val="0"/>
        </w:rPr>
        <w:t xml:space="preserve">Guests must obey the law and the rental agreement, and must not interfere with neighbors.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>
          <w:rFonts w:ascii="Montserrat" w:cs="Montserrat" w:eastAsia="Montserrat" w:hAnsi="Montserrat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color w:val="212b36"/>
          <w:rtl w:val="0"/>
        </w:rPr>
        <w:t xml:space="preserve">Guests and social gatherings must remain inside the private rented area.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Montserrat" w:cs="Montserrat" w:eastAsia="Montserrat" w:hAnsi="Montserrat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color w:val="212b36"/>
          <w:rtl w:val="0"/>
        </w:rPr>
        <w:t xml:space="preserve">Guests shall not stay more than ____ consecutive nights without permission from the Landlord.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Montserrat" w:cs="Montserrat" w:eastAsia="Montserrat" w:hAnsi="Montserrat"/>
          <w:color w:val="212b36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212b36"/>
          <w:rtl w:val="0"/>
        </w:rPr>
        <w:t xml:space="preserve">Guests shall not stay more than ____ nights within a 6-month period without permission from the Landlord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Montserrat" w:cs="Montserrat" w:eastAsia="Montserrat" w:hAnsi="Montserrat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color w:val="2f3134"/>
          <w:rtl w:val="0"/>
        </w:rPr>
        <w:t xml:space="preserve">Any guest residing at the property for more than ____ days in a six-month period or spending more than ____ nights consecutively will be considered a tenant. This person must be added to the lease agreement.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Montserrat" w:cs="Montserrat" w:eastAsia="Montserrat" w:hAnsi="Montserrat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color w:val="2f3134"/>
          <w:rtl w:val="0"/>
        </w:rPr>
        <w:t xml:space="preserve">The Landlord may increase the rent when a new Tenant is added to the lease agreement.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Montserrat" w:cs="Montserrat" w:eastAsia="Montserrat" w:hAnsi="Montserrat"/>
          <w:color w:val="212b36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212b36"/>
          <w:rtl w:val="0"/>
        </w:rPr>
        <w:t xml:space="preserve">No more than ____ guests shall occupy the unit at the same time.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Montserrat" w:cs="Montserrat" w:eastAsia="Montserrat" w:hAnsi="Montserrat"/>
          <w:color w:val="212b36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212b36"/>
          <w:rtl w:val="0"/>
        </w:rPr>
        <w:t xml:space="preserve">A guest also becomes a tenant based on the landlord’s determination of the following factors:</w:t>
      </w:r>
    </w:p>
    <w:p w:rsidR="00000000" w:rsidDel="00000000" w:rsidP="00000000" w:rsidRDefault="00000000" w:rsidRPr="00000000" w14:paraId="00000011">
      <w:pPr>
        <w:shd w:fill="ffffff" w:val="clear"/>
        <w:spacing w:before="0" w:line="360" w:lineRule="auto"/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212b36"/>
          <w:rtl w:val="0"/>
        </w:rPr>
        <w:t xml:space="preserve">a.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Guests who receive mail at the property</w:t>
      </w:r>
    </w:p>
    <w:p w:rsidR="00000000" w:rsidDel="00000000" w:rsidP="00000000" w:rsidRDefault="00000000" w:rsidRPr="00000000" w14:paraId="00000012">
      <w:pPr>
        <w:shd w:fill="ffffff" w:val="clear"/>
        <w:spacing w:before="0" w:line="360" w:lineRule="auto"/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b. Guests who move furniture into the unit</w:t>
      </w:r>
    </w:p>
    <w:p w:rsidR="00000000" w:rsidDel="00000000" w:rsidP="00000000" w:rsidRDefault="00000000" w:rsidRPr="00000000" w14:paraId="00000013">
      <w:pPr>
        <w:shd w:fill="ffffff" w:val="clear"/>
        <w:spacing w:before="0" w:line="360" w:lineRule="auto"/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c. Guests who have their own key</w:t>
      </w:r>
    </w:p>
    <w:p w:rsidR="00000000" w:rsidDel="00000000" w:rsidP="00000000" w:rsidRDefault="00000000" w:rsidRPr="00000000" w14:paraId="00000014">
      <w:pPr>
        <w:shd w:fill="ffffff" w:val="clear"/>
        <w:spacing w:before="0" w:line="360" w:lineRule="auto"/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d. Guests who are spending most nights on the property</w:t>
      </w:r>
    </w:p>
    <w:p w:rsidR="00000000" w:rsidDel="00000000" w:rsidP="00000000" w:rsidRDefault="00000000" w:rsidRPr="00000000" w14:paraId="00000015">
      <w:pPr>
        <w:shd w:fill="ffffff" w:val="clear"/>
        <w:spacing w:before="0" w:line="360" w:lineRule="auto"/>
        <w:ind w:left="720" w:firstLine="0"/>
        <w:rPr>
          <w:rFonts w:ascii="Montserrat" w:cs="Montserrat" w:eastAsia="Montserrat" w:hAnsi="Montserrat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e. Guests who pay rent or contribute to household expenses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>
          <w:rFonts w:ascii="Montserrat" w:cs="Montserrat" w:eastAsia="Montserrat" w:hAnsi="Montserrat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color w:val="212b36"/>
          <w:rtl w:val="0"/>
        </w:rPr>
        <w:t xml:space="preserve">The Landlord reserves the right to prohibit the return of guests who do not respect these reasonable regulations.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line="474.10611230769234" w:lineRule="auto"/>
        <w:ind w:left="720" w:hanging="360"/>
        <w:rPr>
          <w:rFonts w:ascii="Montserrat" w:cs="Montserrat" w:eastAsia="Montserrat" w:hAnsi="Montserrat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color w:val="212b36"/>
          <w:rtl w:val="0"/>
        </w:rPr>
        <w:t xml:space="preserve">Unauthorized occupancy is a lease violation, and grounds for eviction.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Montserrat" w:cs="Montserrat" w:eastAsia="Montserrat" w:hAnsi="Montserrat"/>
          <w:color w:val="212b36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212b36"/>
          <w:rtl w:val="0"/>
        </w:rPr>
        <w:t xml:space="preserve">Additional rules:</w:t>
      </w:r>
    </w:p>
    <w:p w:rsidR="00000000" w:rsidDel="00000000" w:rsidP="00000000" w:rsidRDefault="00000000" w:rsidRPr="00000000" w14:paraId="00000019">
      <w:pPr>
        <w:shd w:fill="ffffff" w:val="clear"/>
        <w:spacing w:after="0" w:line="360" w:lineRule="auto"/>
        <w:ind w:left="720" w:firstLine="0"/>
        <w:rPr>
          <w:rFonts w:ascii="Montserrat" w:cs="Montserrat" w:eastAsia="Montserrat" w:hAnsi="Montserrat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color w:val="212b36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shd w:fill="ffffff" w:val="clear"/>
        <w:spacing w:before="240" w:line="360" w:lineRule="auto"/>
        <w:rPr>
          <w:rFonts w:ascii="Montserrat" w:cs="Montserrat" w:eastAsia="Montserrat" w:hAnsi="Montserrat"/>
          <w:b w:val="1"/>
          <w:color w:val="212b3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12b36"/>
          <w:rtl w:val="0"/>
        </w:rPr>
        <w:t xml:space="preserve">LANDLORD/TENANT ACKNOWLEDGEMENT</w:t>
      </w:r>
    </w:p>
    <w:p w:rsidR="00000000" w:rsidDel="00000000" w:rsidP="00000000" w:rsidRDefault="00000000" w:rsidRPr="00000000" w14:paraId="0000001B">
      <w:pPr>
        <w:shd w:fill="ffffff" w:val="clear"/>
        <w:spacing w:after="200" w:before="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1d1c1d"/>
          <w:rtl w:val="0"/>
        </w:rPr>
        <w:t xml:space="preserve">By signing below, the following parties acknowledge and agree to the information above. Failure to sign and return this addendum will result in the termination of this agreement.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Landlord’s Signature __________________________    Date ______________________</w:t>
      </w:r>
    </w:p>
    <w:p w:rsidR="00000000" w:rsidDel="00000000" w:rsidP="00000000" w:rsidRDefault="00000000" w:rsidRPr="00000000" w14:paraId="0000001D">
      <w:pPr>
        <w:spacing w:line="48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Tenant’s Signature ____________________________    Date ______________________</w:t>
      </w:r>
    </w:p>
    <w:p w:rsidR="00000000" w:rsidDel="00000000" w:rsidP="00000000" w:rsidRDefault="00000000" w:rsidRPr="00000000" w14:paraId="0000001E">
      <w:pPr>
        <w:spacing w:line="48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Tenant’s Signature ____________________________    Date ______________________</w:t>
      </w:r>
    </w:p>
    <w:p w:rsidR="00000000" w:rsidDel="00000000" w:rsidP="00000000" w:rsidRDefault="00000000" w:rsidRPr="00000000" w14:paraId="0000001F">
      <w:pPr>
        <w:spacing w:line="48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Agent’s Signature (if used) ____________________    Date 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