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NEW YORK CITY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4"/>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6"/>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w:t>
      </w:r>
      <w:r w:rsidDel="00000000" w:rsidR="00000000" w:rsidRPr="00000000">
        <w:rPr>
          <w:rFonts w:ascii="Montserrat" w:cs="Montserrat" w:eastAsia="Montserrat" w:hAnsi="Montserrat"/>
          <w:rtl w:val="0"/>
        </w:rPr>
        <w:t xml:space="preserve">same’s</w:t>
      </w:r>
      <w:r w:rsidDel="00000000" w:rsidR="00000000" w:rsidRPr="00000000">
        <w:rPr>
          <w:rFonts w:ascii="Montserrat" w:cs="Montserrat" w:eastAsia="Montserrat" w:hAnsi="Montserrat"/>
          <w:rtl w:val="0"/>
        </w:rPr>
        <w:t xml:space="preserve"> exclusive family namely:</w:t>
      </w:r>
    </w:p>
    <w:p w:rsidR="00000000" w:rsidDel="00000000" w:rsidP="00000000" w:rsidRDefault="00000000" w:rsidRPr="00000000" w14:paraId="0000001D">
      <w:pPr>
        <w:numPr>
          <w:ilvl w:val="0"/>
          <w:numId w:val="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0"/>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0" w:before="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FIRE SPRINKLER SYSTEM DISCLOSURE.</w:t>
      </w:r>
      <w:r w:rsidDel="00000000" w:rsidR="00000000" w:rsidRPr="00000000">
        <w:rPr>
          <w:rFonts w:ascii="Montserrat" w:cs="Montserrat" w:eastAsia="Montserrat" w:hAnsi="Montserrat"/>
          <w:rtl w:val="0"/>
        </w:rPr>
        <w:t xml:space="preserve"> This rental property or dwelling unit is:</w:t>
        <w:br w:type="textWrapping"/>
        <w:t xml:space="preserve">☐ Equipped with a functioning fire sprinkler system</w:t>
        <w:br w:type="textWrapping"/>
        <w:t xml:space="preserve">☐ NOT equipped with a functioning fire sprinkler system</w:t>
        <w:br w:type="textWrapping"/>
        <w:t xml:space="preserve">For functioning systems, the maintenance history is as follows: </w:t>
      </w:r>
    </w:p>
    <w:p w:rsidR="00000000" w:rsidDel="00000000" w:rsidP="00000000" w:rsidRDefault="00000000" w:rsidRPr="00000000" w14:paraId="0000003B">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w:t>
      </w:r>
    </w:p>
    <w:p w:rsidR="00000000" w:rsidDel="00000000" w:rsidP="00000000" w:rsidRDefault="00000000" w:rsidRPr="00000000" w14:paraId="0000003C">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w:t>
      </w:r>
    </w:p>
    <w:p w:rsidR="00000000" w:rsidDel="00000000" w:rsidP="00000000" w:rsidRDefault="00000000" w:rsidRPr="00000000" w14:paraId="0000003D">
      <w:pPr>
        <w:spacing w:after="0" w:before="0"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spacing w:after="240" w:before="0" w:line="276" w:lineRule="auto"/>
        <w:rPr>
          <w:rFonts w:ascii="Montserrat" w:cs="Montserrat" w:eastAsia="Montserrat" w:hAnsi="Montserrat"/>
          <w:highlight w:val="white"/>
        </w:rPr>
      </w:pPr>
      <w:r w:rsidDel="00000000" w:rsidR="00000000" w:rsidRPr="00000000">
        <w:rPr>
          <w:rFonts w:ascii="Montserrat" w:cs="Montserrat" w:eastAsia="Montserrat" w:hAnsi="Montserrat"/>
          <w:b w:val="1"/>
          <w:rtl w:val="0"/>
        </w:rPr>
        <w:t xml:space="preserve">STOVETOP PROTECTIONS NOTICE. </w:t>
      </w:r>
      <w:r w:rsidDel="00000000" w:rsidR="00000000" w:rsidRPr="00000000">
        <w:rPr>
          <w:rFonts w:ascii="Montserrat" w:cs="Montserrat" w:eastAsia="Montserrat" w:hAnsi="Montserrat"/>
          <w:rtl w:val="0"/>
        </w:rPr>
        <w:t xml:space="preserve">The </w:t>
      </w:r>
      <w:r w:rsidDel="00000000" w:rsidR="00000000" w:rsidRPr="00000000">
        <w:rPr>
          <w:rFonts w:ascii="Montserrat" w:cs="Montserrat" w:eastAsia="Montserrat" w:hAnsi="Montserrat"/>
          <w:highlight w:val="white"/>
          <w:rtl w:val="0"/>
        </w:rPr>
        <w:t xml:space="preserve">Landlord must annually remind the Tenant(s) of the Landlord’s obligation to provide stove knob covers, or permanent stove safety knobs with an integrated locking mechanism. This applies to all multi-family buildings in New York City.</w:t>
      </w:r>
    </w:p>
    <w:p w:rsidR="00000000" w:rsidDel="00000000" w:rsidP="00000000" w:rsidRDefault="00000000" w:rsidRPr="00000000" w14:paraId="0000003F">
      <w:pPr>
        <w:spacing w:after="240" w:before="0" w:line="276" w:lineRule="auto"/>
        <w:rPr>
          <w:rFonts w:ascii="Montserrat" w:cs="Montserrat" w:eastAsia="Montserrat" w:hAnsi="Montserrat"/>
        </w:rPr>
      </w:pPr>
      <w:r w:rsidDel="00000000" w:rsidR="00000000" w:rsidRPr="00000000">
        <w:rPr>
          <w:rFonts w:ascii="Montserrat" w:cs="Montserrat" w:eastAsia="Montserrat" w:hAnsi="Montserrat"/>
          <w:b w:val="1"/>
          <w:highlight w:val="white"/>
          <w:rtl w:val="0"/>
        </w:rPr>
        <w:t xml:space="preserve">GAS SAFETY NOTICE. </w:t>
      </w:r>
      <w:r w:rsidDel="00000000" w:rsidR="00000000" w:rsidRPr="00000000">
        <w:rPr>
          <w:rFonts w:ascii="Montserrat" w:cs="Montserrat" w:eastAsia="Montserrat" w:hAnsi="Montserrat"/>
          <w:highlight w:val="white"/>
          <w:rtl w:val="0"/>
        </w:rPr>
        <w:t xml:space="preserve">The </w:t>
      </w:r>
      <w:r w:rsidDel="00000000" w:rsidR="00000000" w:rsidRPr="00000000">
        <w:rPr>
          <w:rFonts w:ascii="Montserrat" w:cs="Montserrat" w:eastAsia="Montserrat" w:hAnsi="Montserrat"/>
          <w:rtl w:val="0"/>
        </w:rPr>
        <w:t xml:space="preserve">Landlord must provide the Tenant(s) with a written notice explaining the appropriate safety measures to take if they suspect there is a </w:t>
      </w:r>
      <w:r w:rsidDel="00000000" w:rsidR="00000000" w:rsidRPr="00000000">
        <w:rPr>
          <w:rFonts w:ascii="Montserrat" w:cs="Montserrat" w:eastAsia="Montserrat" w:hAnsi="Montserrat"/>
          <w:rtl w:val="0"/>
        </w:rPr>
        <w:t xml:space="preserve">gas leak</w:t>
      </w:r>
      <w:r w:rsidDel="00000000" w:rsidR="00000000" w:rsidRPr="00000000">
        <w:rPr>
          <w:rFonts w:ascii="Montserrat" w:cs="Montserrat" w:eastAsia="Montserrat" w:hAnsi="Montserrat"/>
          <w:rtl w:val="0"/>
        </w:rPr>
        <w:t xml:space="preserve"> in the dwelling unit.</w:t>
      </w:r>
    </w:p>
    <w:p w:rsidR="00000000" w:rsidDel="00000000" w:rsidP="00000000" w:rsidRDefault="00000000" w:rsidRPr="00000000" w14:paraId="00000040">
      <w:pPr>
        <w:spacing w:after="240" w:before="0" w:line="276" w:lineRule="auto"/>
        <w:rPr>
          <w:rFonts w:ascii="Montserrat" w:cs="Montserrat" w:eastAsia="Montserrat" w:hAnsi="Montserrat"/>
        </w:rPr>
      </w:pPr>
      <w:r w:rsidDel="00000000" w:rsidR="00000000" w:rsidRPr="00000000">
        <w:rPr>
          <w:rFonts w:ascii="Montserrat" w:cs="Montserrat" w:eastAsia="Montserrat" w:hAnsi="Montserrat"/>
          <w:b w:val="1"/>
          <w:highlight w:val="white"/>
          <w:rtl w:val="0"/>
        </w:rPr>
        <w:t xml:space="preserve">WINDOW GUARD NOTICE. </w:t>
      </w:r>
      <w:r w:rsidDel="00000000" w:rsidR="00000000" w:rsidRPr="00000000">
        <w:rPr>
          <w:rFonts w:ascii="Montserrat" w:cs="Montserrat" w:eastAsia="Montserrat" w:hAnsi="Montserrat"/>
          <w:highlight w:val="white"/>
          <w:rtl w:val="0"/>
        </w:rPr>
        <w:t xml:space="preserve">The </w:t>
      </w:r>
      <w:r w:rsidDel="00000000" w:rsidR="00000000" w:rsidRPr="00000000">
        <w:rPr>
          <w:rFonts w:ascii="Montserrat" w:cs="Montserrat" w:eastAsia="Montserrat" w:hAnsi="Montserrat"/>
          <w:rtl w:val="0"/>
        </w:rPr>
        <w:t xml:space="preserve">Landlord is required to provide </w:t>
      </w:r>
      <w:r w:rsidDel="00000000" w:rsidR="00000000" w:rsidRPr="00000000">
        <w:rPr>
          <w:rFonts w:ascii="Montserrat" w:cs="Montserrat" w:eastAsia="Montserrat" w:hAnsi="Montserrat"/>
          <w:rtl w:val="0"/>
        </w:rPr>
        <w:t xml:space="preserve">window guards</w:t>
      </w:r>
      <w:r w:rsidDel="00000000" w:rsidR="00000000" w:rsidRPr="00000000">
        <w:rPr>
          <w:rFonts w:ascii="Montserrat" w:cs="Montserrat" w:eastAsia="Montserrat" w:hAnsi="Montserrat"/>
          <w:rtl w:val="0"/>
        </w:rPr>
        <w:t xml:space="preserve"> in properties with children under 10 years old, with the exception of first-floor windows and windows with fire escapes. The Landlord must also provide an annual notice to the Tenant(s) stating their responsibility to install and maintain working window guards.</w:t>
      </w:r>
    </w:p>
    <w:p w:rsidR="00000000" w:rsidDel="00000000" w:rsidP="00000000" w:rsidRDefault="00000000" w:rsidRPr="00000000" w14:paraId="00000041">
      <w:pPr>
        <w:spacing w:after="240" w:before="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CERTIFICATE OF OCCUPANCY.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 Premises have received the required government </w:t>
      </w:r>
      <w:r w:rsidDel="00000000" w:rsidR="00000000" w:rsidRPr="00000000">
        <w:rPr>
          <w:rFonts w:ascii="Montserrat" w:cs="Montserrat" w:eastAsia="Montserrat" w:hAnsi="Montserrat"/>
          <w:rtl w:val="0"/>
        </w:rPr>
        <w:t xml:space="preserve">approval</w:t>
      </w:r>
      <w:r w:rsidDel="00000000" w:rsidR="00000000" w:rsidRPr="00000000">
        <w:rPr>
          <w:rFonts w:ascii="Montserrat" w:cs="Montserrat" w:eastAsia="Montserrat" w:hAnsi="Montserrat"/>
          <w:rtl w:val="0"/>
        </w:rPr>
        <w:t xml:space="preserve"> (including a certificate of occupancy or similar certificate allowing lawful occupancy of </w:t>
      </w:r>
      <w:r w:rsidDel="00000000" w:rsidR="00000000" w:rsidRPr="00000000">
        <w:rPr>
          <w:rFonts w:ascii="Montserrat" w:cs="Montserrat" w:eastAsia="Montserrat" w:hAnsi="Montserrat"/>
          <w:rtl w:val="0"/>
        </w:rPr>
        <w:t xml:space="preserve">the </w:t>
      </w:r>
      <w:r w:rsidDel="00000000" w:rsidR="00000000" w:rsidRPr="00000000">
        <w:rPr>
          <w:rFonts w:ascii="Montserrat" w:cs="Montserrat" w:eastAsia="Montserrat" w:hAnsi="Montserrat"/>
          <w:rtl w:val="0"/>
        </w:rPr>
        <w:t xml:space="preserve">Premises) and have been maintained </w:t>
      </w:r>
      <w:r w:rsidDel="00000000" w:rsidR="00000000" w:rsidRPr="00000000">
        <w:rPr>
          <w:rFonts w:ascii="Montserrat" w:cs="Montserrat" w:eastAsia="Montserrat" w:hAnsi="Montserrat"/>
          <w:rtl w:val="0"/>
        </w:rPr>
        <w:t xml:space="preserve">in accordance with</w:t>
      </w:r>
      <w:r w:rsidDel="00000000" w:rsidR="00000000" w:rsidRPr="00000000">
        <w:rPr>
          <w:rFonts w:ascii="Montserrat" w:cs="Montserrat" w:eastAsia="Montserrat" w:hAnsi="Montserrat"/>
          <w:rtl w:val="0"/>
        </w:rPr>
        <w:t xml:space="preserve"> all </w:t>
      </w:r>
      <w:r w:rsidDel="00000000" w:rsidR="00000000" w:rsidRPr="00000000">
        <w:rPr>
          <w:rFonts w:ascii="Montserrat" w:cs="Montserrat" w:eastAsia="Montserrat" w:hAnsi="Montserrat"/>
          <w:rtl w:val="0"/>
        </w:rPr>
        <w:t xml:space="preserve">applicable rules and regulations</w:t>
      </w:r>
    </w:p>
    <w:p w:rsidR="00000000" w:rsidDel="00000000" w:rsidP="00000000" w:rsidRDefault="00000000" w:rsidRPr="00000000" w14:paraId="00000042">
      <w:pPr>
        <w:spacing w:after="240" w:before="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SMOKE AND CARBON MONOXIDE DETECTOR. </w:t>
      </w:r>
      <w:r w:rsidDel="00000000" w:rsidR="00000000" w:rsidRPr="00000000">
        <w:rPr>
          <w:rFonts w:ascii="Montserrat" w:cs="Montserrat" w:eastAsia="Montserrat" w:hAnsi="Montserrat"/>
          <w:rtl w:val="0"/>
        </w:rPr>
        <w:t xml:space="preserve">The Landlord shall install working smoke and carbon monoxide detectors in the Tenant(s)’s rental unit. In addition, the Landlord must annually notify all tenants of smoke and carbon monoxide detector requirements and safety procedures.</w:t>
      </w:r>
    </w:p>
    <w:p w:rsidR="00000000" w:rsidDel="00000000" w:rsidP="00000000" w:rsidRDefault="00000000" w:rsidRPr="00000000" w14:paraId="00000043">
      <w:pPr>
        <w:spacing w:after="240" w:before="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COPY OF SIGNED LEASE AGREEMENT. </w:t>
      </w:r>
      <w:r w:rsidDel="00000000" w:rsidR="00000000" w:rsidRPr="00000000">
        <w:rPr>
          <w:rFonts w:ascii="Montserrat" w:cs="Montserrat" w:eastAsia="Montserrat" w:hAnsi="Montserrat"/>
          <w:highlight w:val="white"/>
          <w:rtl w:val="0"/>
        </w:rPr>
        <w:t xml:space="preserve">The Landlord shall provide all tenants in rent-stabilized units with a copy of the signed lease agreement. This should be delivered within 30 days of the start of the lease agreement.</w:t>
      </w:r>
      <w:r w:rsidDel="00000000" w:rsidR="00000000" w:rsidRPr="00000000">
        <w:rPr>
          <w:rtl w:val="0"/>
        </w:rPr>
      </w:r>
    </w:p>
    <w:p w:rsidR="00000000" w:rsidDel="00000000" w:rsidP="00000000" w:rsidRDefault="00000000" w:rsidRPr="00000000" w14:paraId="0000004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45">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4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4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4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4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F">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5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5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54">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55">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0">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6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3">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6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68">
      <w:pPr>
        <w:spacing w:after="240" w:before="24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Print Name ________________________</w:t>
      </w:r>
      <w:r w:rsidDel="00000000" w:rsidR="00000000" w:rsidRPr="00000000">
        <w:rPr>
          <w:rtl w:val="0"/>
        </w:rPr>
      </w:r>
    </w:p>
    <w:p w:rsidR="00000000" w:rsidDel="00000000" w:rsidP="00000000" w:rsidRDefault="00000000" w:rsidRPr="00000000" w14:paraId="00000069">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A">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ADDENDUMS AND DISCLOSURES IN NEW YORK CITY</w:t>
      </w:r>
    </w:p>
    <w:p w:rsidR="00000000" w:rsidDel="00000000" w:rsidP="00000000" w:rsidRDefault="00000000" w:rsidRPr="00000000" w14:paraId="0000006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addendums and disclosures are either required for some or all residential lease agreements in New York City.</w:t>
      </w:r>
    </w:p>
    <w:p w:rsidR="00000000" w:rsidDel="00000000" w:rsidP="00000000" w:rsidRDefault="00000000" w:rsidRPr="00000000" w14:paraId="0000006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r w:rsidDel="00000000" w:rsidR="00000000" w:rsidRPr="00000000">
        <w:rPr>
          <w:rtl w:val="0"/>
        </w:rPr>
      </w:r>
    </w:p>
    <w:p w:rsidR="00000000" w:rsidDel="00000000" w:rsidP="00000000" w:rsidRDefault="00000000" w:rsidRPr="00000000" w14:paraId="0000006D">
      <w:pPr>
        <w:numPr>
          <w:ilvl w:val="0"/>
          <w:numId w:val="5"/>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Holdings Disclosure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for all rental units with a security deposit</w:t>
      </w:r>
    </w:p>
    <w:p w:rsidR="00000000" w:rsidDel="00000000" w:rsidP="00000000" w:rsidRDefault="00000000" w:rsidRPr="00000000" w14:paraId="0000006E">
      <w:pPr>
        <w:numPr>
          <w:ilvl w:val="0"/>
          <w:numId w:val="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Bed Bug Disclosure</w:t>
      </w:r>
      <w:r w:rsidDel="00000000" w:rsidR="00000000" w:rsidRPr="00000000">
        <w:rPr>
          <w:rFonts w:ascii="Montserrat" w:cs="Montserrat" w:eastAsia="Montserrat" w:hAnsi="Montserrat"/>
          <w:rtl w:val="0"/>
        </w:rPr>
        <w:t xml:space="preserve"> - for all rental units in New York City</w:t>
      </w:r>
    </w:p>
    <w:p w:rsidR="00000000" w:rsidDel="00000000" w:rsidP="00000000" w:rsidRDefault="00000000" w:rsidRPr="00000000" w14:paraId="0000006F">
      <w:pPr>
        <w:numPr>
          <w:ilvl w:val="0"/>
          <w:numId w:val="5"/>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70">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addendums are recommended for residential lease agreements in New York City.</w:t>
      </w:r>
    </w:p>
    <w:p w:rsidR="00000000" w:rsidDel="00000000" w:rsidP="00000000" w:rsidRDefault="00000000" w:rsidRPr="00000000" w14:paraId="0000007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72">
      <w:pPr>
        <w:numPr>
          <w:ilvl w:val="0"/>
          <w:numId w:val="2"/>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Pest Control Addendum </w:t>
      </w:r>
      <w:r w:rsidDel="00000000" w:rsidR="00000000" w:rsidRPr="00000000">
        <w:rPr>
          <w:rFonts w:ascii="Montserrat" w:cs="Montserrat" w:eastAsia="Montserrat" w:hAnsi="Montserrat"/>
          <w:rtl w:val="0"/>
        </w:rPr>
        <w:t xml:space="preserve">- for all rental units in New York City</w:t>
      </w:r>
    </w:p>
    <w:p w:rsidR="00000000" w:rsidDel="00000000" w:rsidP="00000000" w:rsidRDefault="00000000" w:rsidRPr="00000000" w14:paraId="00000073">
      <w:pPr>
        <w:numPr>
          <w:ilvl w:val="0"/>
          <w:numId w:val="2"/>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 and Drug-Free Addendum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for all rental units in New York City</w:t>
      </w:r>
    </w:p>
    <w:p w:rsidR="00000000" w:rsidDel="00000000" w:rsidP="00000000" w:rsidRDefault="00000000" w:rsidRPr="00000000" w14:paraId="00000074">
      <w:pPr>
        <w:numPr>
          <w:ilvl w:val="0"/>
          <w:numId w:val="2"/>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Asbestos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Addendum </w:t>
      </w:r>
      <w:r w:rsidDel="00000000" w:rsidR="00000000" w:rsidRPr="00000000">
        <w:rPr>
          <w:rFonts w:ascii="Montserrat" w:cs="Montserrat" w:eastAsia="Montserrat" w:hAnsi="Montserrat"/>
          <w:rtl w:val="0"/>
        </w:rPr>
        <w:t xml:space="preserve">- for rental units built before 1977</w:t>
      </w:r>
    </w:p>
    <w:p w:rsidR="00000000" w:rsidDel="00000000" w:rsidP="00000000" w:rsidRDefault="00000000" w:rsidRPr="00000000" w14:paraId="00000075">
      <w:pPr>
        <w:rPr/>
      </w:pPr>
      <w:r w:rsidDel="00000000" w:rsidR="00000000" w:rsidRPr="00000000">
        <w:br w:type="page"/>
      </w:r>
      <w:r w:rsidDel="00000000" w:rsidR="00000000" w:rsidRPr="00000000">
        <w:rPr>
          <w:rtl w:val="0"/>
        </w:rPr>
      </w:r>
    </w:p>
    <w:p w:rsidR="00000000" w:rsidDel="00000000" w:rsidP="00000000" w:rsidRDefault="00000000" w:rsidRPr="00000000" w14:paraId="00000076">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SECURITY DEPOSIT HOLDINGS DISCLOSURE</w:t>
      </w:r>
    </w:p>
    <w:p w:rsidR="00000000" w:rsidDel="00000000" w:rsidP="00000000" w:rsidRDefault="00000000" w:rsidRPr="00000000" w14:paraId="0000007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 (“Landlord")  and ____________________________________________________, (“Tenant(s)”).</w:t>
      </w:r>
    </w:p>
    <w:p w:rsidR="00000000" w:rsidDel="00000000" w:rsidP="00000000" w:rsidRDefault="00000000" w:rsidRPr="00000000" w14:paraId="0000007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A">
      <w:pPr>
        <w:spacing w:after="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The security deposit collected as per this lease agreement can be found in a trust account at:</w:t>
      </w:r>
    </w:p>
    <w:p w:rsidR="00000000" w:rsidDel="00000000" w:rsidP="00000000" w:rsidRDefault="00000000" w:rsidRPr="00000000" w14:paraId="0000007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NAME OF DEPOSITORY</w:t>
      </w:r>
      <w:r w:rsidDel="00000000" w:rsidR="00000000" w:rsidRPr="00000000">
        <w:rPr>
          <w:rFonts w:ascii="Montserrat" w:cs="Montserrat" w:eastAsia="Montserrat" w:hAnsi="Montserrat"/>
          <w:rtl w:val="0"/>
        </w:rPr>
        <w:t xml:space="preserve">: _______________________________________________________ </w:t>
      </w:r>
    </w:p>
    <w:p w:rsidR="00000000" w:rsidDel="00000000" w:rsidP="00000000" w:rsidRDefault="00000000" w:rsidRPr="00000000" w14:paraId="0000007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LOCATION:</w:t>
      </w:r>
      <w:r w:rsidDel="00000000" w:rsidR="00000000" w:rsidRPr="00000000">
        <w:rPr>
          <w:rFonts w:ascii="Montserrat" w:cs="Montserrat" w:eastAsia="Montserrat" w:hAnsi="Montserrat"/>
          <w:rtl w:val="0"/>
        </w:rPr>
        <w:t xml:space="preserve"> ____________________________________________________________________</w:t>
      </w:r>
    </w:p>
    <w:p w:rsidR="00000000" w:rsidDel="00000000" w:rsidP="00000000" w:rsidRDefault="00000000" w:rsidRPr="00000000" w14:paraId="0000007D">
      <w:pP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7E">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07F">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080">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081">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Agent Name (if used): ________________</w:t>
        <w:tab/>
        <w:t xml:space="preserve">Tenant Signature: 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2">
      <w:pPr>
        <w:shd w:fill="ffffff" w:val="clear"/>
        <w:spacing w:after="240" w:before="240" w:line="360" w:lineRule="auto"/>
        <w:jc w:val="center"/>
        <w:rPr>
          <w:rFonts w:ascii="Montserrat" w:cs="Montserrat" w:eastAsia="Montserrat" w:hAnsi="Montserrat"/>
          <w:b w:val="1"/>
          <w:color w:val="292526"/>
          <w:sz w:val="24"/>
          <w:szCs w:val="24"/>
        </w:rPr>
      </w:pPr>
      <w:r w:rsidDel="00000000" w:rsidR="00000000" w:rsidRPr="00000000">
        <w:rPr>
          <w:rFonts w:ascii="Montserrat" w:cs="Montserrat" w:eastAsia="Montserrat" w:hAnsi="Montserrat"/>
          <w:b w:val="1"/>
          <w:color w:val="292526"/>
          <w:sz w:val="24"/>
          <w:szCs w:val="24"/>
          <w:rtl w:val="0"/>
        </w:rPr>
        <w:t xml:space="preserve">DISCLOSURE OF BEDBUG INFESTATION HISTORY</w:t>
      </w:r>
    </w:p>
    <w:p w:rsidR="00000000" w:rsidDel="00000000" w:rsidP="00000000" w:rsidRDefault="00000000" w:rsidRPr="00000000" w14:paraId="00000083">
      <w:pPr>
        <w:shd w:fill="ffffff" w:val="clea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In accordance with </w:t>
      </w:r>
      <w:r w:rsidDel="00000000" w:rsidR="00000000" w:rsidRPr="00000000">
        <w:rPr>
          <w:rFonts w:ascii="Montserrat" w:cs="Montserrat" w:eastAsia="Montserrat" w:hAnsi="Montserrat"/>
          <w:rtl w:val="0"/>
        </w:rPr>
        <w:t xml:space="preserve">the NYC Housing Maintenance Code, an owner/managing agent of residential rental property shall provide to each tenant signing a vacancy lease a notice of the property’s bedbug infestation history.</w:t>
      </w:r>
    </w:p>
    <w:p w:rsidR="00000000" w:rsidDel="00000000" w:rsidP="00000000" w:rsidRDefault="00000000" w:rsidRPr="00000000" w14:paraId="00000084">
      <w:pPr>
        <w:shd w:fill="ffffff" w:val="clea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Name of tenant(s): ________________________________________________________________</w:t>
      </w:r>
    </w:p>
    <w:p w:rsidR="00000000" w:rsidDel="00000000" w:rsidP="00000000" w:rsidRDefault="00000000" w:rsidRPr="00000000" w14:paraId="00000085">
      <w:pPr>
        <w:shd w:fill="ffffff" w:val="clea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Subject Premises: ________________________________________________________________</w:t>
      </w:r>
    </w:p>
    <w:p w:rsidR="00000000" w:rsidDel="00000000" w:rsidP="00000000" w:rsidRDefault="00000000" w:rsidRPr="00000000" w14:paraId="00000086">
      <w:pPr>
        <w:shd w:fill="ffffff" w:val="clear"/>
        <w:spacing w:after="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Apt. #: _________</w:t>
      </w:r>
    </w:p>
    <w:p w:rsidR="00000000" w:rsidDel="00000000" w:rsidP="00000000" w:rsidRDefault="00000000" w:rsidRPr="00000000" w14:paraId="00000087">
      <w:pPr>
        <w:shd w:fill="ffffff" w:val="clea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Date of vacancy lease: _________________</w:t>
      </w:r>
    </w:p>
    <w:p w:rsidR="00000000" w:rsidDel="00000000" w:rsidP="00000000" w:rsidRDefault="00000000" w:rsidRPr="00000000" w14:paraId="00000088">
      <w:pPr>
        <w:shd w:fill="ffffff" w:val="clear"/>
        <w:spacing w:after="0" w:before="0" w:line="276" w:lineRule="auto"/>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BEDBUG INFESTATION HISTORY: </w:t>
      </w:r>
      <w:r w:rsidDel="00000000" w:rsidR="00000000" w:rsidRPr="00000000">
        <w:rPr>
          <w:rFonts w:ascii="Montserrat" w:cs="Montserrat" w:eastAsia="Montserrat" w:hAnsi="Montserrat"/>
          <w:rtl w:val="0"/>
        </w:rPr>
        <w:t xml:space="preserve">(Only boxes checked apply)</w:t>
      </w:r>
    </w:p>
    <w:p w:rsidR="00000000" w:rsidDel="00000000" w:rsidP="00000000" w:rsidRDefault="00000000" w:rsidRPr="00000000" w14:paraId="00000089">
      <w:pPr>
        <w:numPr>
          <w:ilvl w:val="0"/>
          <w:numId w:val="8"/>
        </w:numPr>
        <w:shd w:fill="ffffff" w:val="clear"/>
        <w:spacing w:after="200" w:before="24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There is no history of any bedbug infestation within the past year in the building or in any rental unit.</w:t>
      </w:r>
    </w:p>
    <w:p w:rsidR="00000000" w:rsidDel="00000000" w:rsidP="00000000" w:rsidRDefault="00000000" w:rsidRPr="00000000" w14:paraId="0000008A">
      <w:pPr>
        <w:numPr>
          <w:ilvl w:val="0"/>
          <w:numId w:val="8"/>
        </w:numPr>
        <w:shd w:fill="ffffff" w:val="clear"/>
        <w:spacing w:after="200" w:afterAutospacing="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During the past year the building had a bedbug infestation history that has been the subject of eradication measures. The location of the infestation was on the _______________ floor(s).</w:t>
      </w:r>
    </w:p>
    <w:p w:rsidR="00000000" w:rsidDel="00000000" w:rsidP="00000000" w:rsidRDefault="00000000" w:rsidRPr="00000000" w14:paraId="0000008B">
      <w:pPr>
        <w:numPr>
          <w:ilvl w:val="0"/>
          <w:numId w:val="8"/>
        </w:numPr>
        <w:shd w:fill="ffffff" w:val="clear"/>
        <w:spacing w:after="0" w:afterAutospacing="0" w:before="200" w:beforeAutospacing="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During the past year the building had a bedbug infestation history on the _____________ floor(s) and it has not been the subject of eradication measures.</w:t>
      </w:r>
    </w:p>
    <w:p w:rsidR="00000000" w:rsidDel="00000000" w:rsidP="00000000" w:rsidRDefault="00000000" w:rsidRPr="00000000" w14:paraId="0000008C">
      <w:pPr>
        <w:numPr>
          <w:ilvl w:val="0"/>
          <w:numId w:val="8"/>
        </w:numPr>
        <w:shd w:fill="ffffff" w:val="clear"/>
        <w:spacing w:after="20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During the past year the rental unit had a bedbug infestation history and eradication measures were employed.</w:t>
      </w:r>
    </w:p>
    <w:p w:rsidR="00000000" w:rsidDel="00000000" w:rsidP="00000000" w:rsidRDefault="00000000" w:rsidRPr="00000000" w14:paraId="0000008D">
      <w:pPr>
        <w:numPr>
          <w:ilvl w:val="0"/>
          <w:numId w:val="8"/>
        </w:numPr>
        <w:shd w:fill="ffffff" w:val="clear"/>
        <w:spacing w:after="200" w:afterAutospacing="0" w:before="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During the past year the rental unit had a bedbug infestation history and eradication measures were not employed.</w:t>
      </w:r>
    </w:p>
    <w:p w:rsidR="00000000" w:rsidDel="00000000" w:rsidP="00000000" w:rsidRDefault="00000000" w:rsidRPr="00000000" w14:paraId="0000008E">
      <w:pPr>
        <w:numPr>
          <w:ilvl w:val="0"/>
          <w:numId w:val="8"/>
        </w:numPr>
        <w:shd w:fill="ffffff" w:val="clear"/>
        <w:spacing w:after="240" w:before="200" w:beforeAutospacing="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Other: _____________________________________________________________________</w:t>
      </w:r>
    </w:p>
    <w:p w:rsidR="00000000" w:rsidDel="00000000" w:rsidP="00000000" w:rsidRDefault="00000000" w:rsidRPr="00000000" w14:paraId="0000008F">
      <w:pP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90">
      <w:pPr>
        <w:shd w:fill="ffffff" w:val="clear"/>
        <w:spacing w:after="240" w:before="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091">
      <w:pPr>
        <w:shd w:fill="ffffff" w:val="clear"/>
        <w:spacing w:after="240" w:before="240" w:line="276"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092">
      <w:pPr>
        <w:shd w:fill="ffffff" w:val="clear"/>
        <w:spacing w:after="240" w:before="240" w:line="276"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093">
      <w:pPr>
        <w:shd w:fill="ffffff" w:val="clear"/>
        <w:spacing w:after="240" w:before="240" w:line="276" w:lineRule="auto"/>
        <w:rPr>
          <w:rFonts w:ascii="Montserrat" w:cs="Montserrat" w:eastAsia="Montserrat" w:hAnsi="Montserrat"/>
          <w:b w:val="1"/>
          <w:sz w:val="24"/>
          <w:szCs w:val="24"/>
        </w:rPr>
      </w:pPr>
      <w:r w:rsidDel="00000000" w:rsidR="00000000" w:rsidRPr="00000000">
        <w:rPr>
          <w:rFonts w:ascii="Montserrat" w:cs="Montserrat" w:eastAsia="Montserrat" w:hAnsi="Montserrat"/>
          <w:color w:val="212b36"/>
          <w:sz w:val="20"/>
          <w:szCs w:val="20"/>
          <w:rtl w:val="0"/>
        </w:rPr>
        <w:t xml:space="preserve">Agent Name (if used): ________________</w:t>
        <w:tab/>
        <w:t xml:space="preserve">Tenant Signature: 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4">
      <w:pPr>
        <w:shd w:fill="ffffff" w:val="clea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9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9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Acknowledgement:</w:t>
      </w:r>
    </w:p>
    <w:p w:rsidR="00000000" w:rsidDel="00000000" w:rsidP="00000000" w:rsidRDefault="00000000" w:rsidRPr="00000000" w14:paraId="0000009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9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9A">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9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9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9D">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9E">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9F">
      <w:pPr>
        <w:spacing w:after="240" w:before="240" w:lineRule="auto"/>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A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A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A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A3">
      <w:pPr>
        <w:spacing w:after="20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A4">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A9">
      <w:pPr>
        <w:spacing w:line="480" w:lineRule="auto"/>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A">
      <w:pPr>
        <w:shd w:fill="ffffff" w:val="clear"/>
        <w:spacing w:after="240" w:before="240"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PEST CONTROL ADDENDUM</w:t>
      </w:r>
    </w:p>
    <w:p w:rsidR="00000000" w:rsidDel="00000000" w:rsidP="00000000" w:rsidRDefault="00000000" w:rsidRPr="00000000" w14:paraId="000000A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 This addendum is incorporated into the original Lease Agreement signed on: _____________________.</w:t>
      </w:r>
    </w:p>
    <w:p w:rsidR="00000000" w:rsidDel="00000000" w:rsidP="00000000" w:rsidRDefault="00000000" w:rsidRPr="00000000" w14:paraId="000000A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0A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AE">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A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pest infestation.</w:t>
      </w:r>
    </w:p>
    <w:p w:rsidR="00000000" w:rsidDel="00000000" w:rsidP="00000000" w:rsidRDefault="00000000" w:rsidRPr="00000000" w14:paraId="000000B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 </w:t>
      </w:r>
      <w:r w:rsidDel="00000000" w:rsidR="00000000" w:rsidRPr="00000000">
        <w:rPr>
          <w:rFonts w:ascii="Montserrat" w:cs="Montserrat" w:eastAsia="Montserrat" w:hAnsi="Montserrat"/>
          <w:rtl w:val="0"/>
        </w:rPr>
        <w:t xml:space="preserve">The Tenant affirms that all furnishings and personal belongings will be inspected prior to being moved into the Premises and are free of any pests. The Tenant agrees to abide by all requirements of this Addendum for the duration of the tenancy.</w:t>
      </w:r>
    </w:p>
    <w:p w:rsidR="00000000" w:rsidDel="00000000" w:rsidP="00000000" w:rsidRDefault="00000000" w:rsidRPr="00000000" w14:paraId="000000B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w:t>
      </w:r>
      <w:r w:rsidDel="00000000" w:rsidR="00000000" w:rsidRPr="00000000">
        <w:rPr>
          <w:rFonts w:ascii="Montserrat" w:cs="Montserrat" w:eastAsia="Montserrat" w:hAnsi="Montserrat"/>
          <w:rtl w:val="0"/>
        </w:rPr>
        <w:t xml:space="preserve">The Tenant agrees to continually monitor for the presence of pests. The Tenant specifically agrees to check their personal belongings before reentering the Premises in the following situations: (a) Tenant stayed at a hotel or another home; (b) Tenant used public transportation; or (c) Tenant visited a public venue.</w:t>
      </w:r>
    </w:p>
    <w:p w:rsidR="00000000" w:rsidDel="00000000" w:rsidP="00000000" w:rsidRDefault="00000000" w:rsidRPr="00000000" w14:paraId="000000B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 responsibility to immediately inform the Landlord of any apparent pest infestation.</w:t>
      </w:r>
    </w:p>
    <w:p w:rsidR="00000000" w:rsidDel="00000000" w:rsidP="00000000" w:rsidRDefault="00000000" w:rsidRPr="00000000" w14:paraId="000000B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 will provide the Landlord access to the Premises within twenty-four (24) hours of their notification to the Landlord of a potential pest infestation. In accordance with this Addendum and the Lease Agreement, the Tenant shall also allow access to any professional pest management company hired by the Landlord to remedy a pest infestation.</w:t>
      </w:r>
    </w:p>
    <w:p w:rsidR="00000000" w:rsidDel="00000000" w:rsidP="00000000" w:rsidRDefault="00000000" w:rsidRPr="00000000" w14:paraId="000000B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 </w:t>
      </w:r>
      <w:r w:rsidDel="00000000" w:rsidR="00000000" w:rsidRPr="00000000">
        <w:rPr>
          <w:rFonts w:ascii="Montserrat" w:cs="Montserrat" w:eastAsia="Montserrat" w:hAnsi="Montserrat"/>
          <w:rtl w:val="0"/>
        </w:rPr>
        <w:t xml:space="preserve">The Tenant agrees to fully cooperate with the Landlord regarding all pest control efforts. The Tenant agrees that if their premises, or a neighbor’s premises, becomes infested with pests, they shall comply with all requirements by the Landlord and/or the pest management company hired to eradicate the pest infestation. Tenant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0B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pest infestation, the Tenant agrees to avoid common practices that frequently lead to said infestation. These prohibitions specifically include, but are not limited to, purchasing or acquiring second hand furniture for use at the Premises.</w:t>
      </w:r>
    </w:p>
    <w:p w:rsidR="00000000" w:rsidDel="00000000" w:rsidP="00000000" w:rsidRDefault="00000000" w:rsidRPr="00000000" w14:paraId="000000B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 acknowledges that the Landlord shall not be liable for the loss or damage of any of the Tenant’s personal belongings. The Tenant is instructed to secure insurance to cover any potential loss due to a pest infestation.</w:t>
      </w:r>
    </w:p>
    <w:p w:rsidR="00000000" w:rsidDel="00000000" w:rsidP="00000000" w:rsidRDefault="00000000" w:rsidRPr="00000000" w14:paraId="000000B7">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0B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 agrees to indemnify and hold harmless the Landlord from any loss, damage, liability, attorneys’ fees, and costs that are the direct or indirect result of a pest infestation caused by the Tenant or any guests occupying or using the Premises.</w:t>
      </w:r>
    </w:p>
    <w:p w:rsidR="00000000" w:rsidDel="00000000" w:rsidP="00000000" w:rsidRDefault="00000000" w:rsidRPr="00000000" w14:paraId="000000B9">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Addendum shall be governed by the law set forth in the Lease Agreement.</w:t>
      </w:r>
      <w:r w:rsidDel="00000000" w:rsidR="00000000" w:rsidRPr="00000000">
        <w:rPr>
          <w:rtl w:val="0"/>
        </w:rPr>
      </w:r>
    </w:p>
    <w:p w:rsidR="00000000" w:rsidDel="00000000" w:rsidP="00000000" w:rsidRDefault="00000000" w:rsidRPr="00000000" w14:paraId="000000B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B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BF">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ADDENDUM</w:t>
      </w:r>
    </w:p>
    <w:p w:rsidR="00000000" w:rsidDel="00000000" w:rsidP="00000000" w:rsidRDefault="00000000" w:rsidRPr="00000000" w14:paraId="000000C0">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ADDENDUM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C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C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C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C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C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C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C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C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C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C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CC">
      <w:pPr>
        <w:spacing w:after="20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D1">
      <w:pPr>
        <w:spacing w:line="480" w:lineRule="auto"/>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2">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ADDENDUM</w:t>
      </w:r>
    </w:p>
    <w:p w:rsidR="00000000" w:rsidDel="00000000" w:rsidP="00000000" w:rsidRDefault="00000000" w:rsidRPr="00000000" w14:paraId="000000D3">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ADDENDUM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D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D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D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0D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0D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0D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0D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0DB">
      <w:pPr>
        <w:numPr>
          <w:ilvl w:val="0"/>
          <w:numId w:val="12"/>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0DC">
      <w:pPr>
        <w:numPr>
          <w:ilvl w:val="0"/>
          <w:numId w:val="12"/>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0D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0D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0DF">
      <w:pPr>
        <w:numPr>
          <w:ilvl w:val="0"/>
          <w:numId w:val="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0E0">
      <w:pPr>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0E1">
      <w:pPr>
        <w:numPr>
          <w:ilvl w:val="0"/>
          <w:numId w:val="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0E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0E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0E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0E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E6">
      <w:pPr>
        <w:spacing w:after="200" w:before="240" w:lineRule="auto"/>
        <w:rPr>
          <w:rFonts w:ascii="Montserrat" w:cs="Montserrat" w:eastAsia="Montserrat" w:hAnsi="Montserrat"/>
          <w:b w:val="1"/>
        </w:rPr>
        <w:sectPr>
          <w:pgSz w:h="15840" w:w="12240" w:orient="portrait"/>
          <w:pgMar w:bottom="1170" w:top="1440" w:left="1440" w:right="1440" w:header="720" w:footer="720"/>
          <w:pgNumType w:start="1"/>
        </w:sect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E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A">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w:t>
      </w:r>
      <w:r w:rsidDel="00000000" w:rsidR="00000000" w:rsidRPr="00000000">
        <w:rPr>
          <w:rtl w:val="0"/>
        </w:rPr>
      </w:r>
    </w:p>
    <w:p w:rsidR="00000000" w:rsidDel="00000000" w:rsidP="00000000" w:rsidRDefault="00000000" w:rsidRPr="00000000" w14:paraId="000000EB">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EC">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