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AE65" w14:textId="77777777" w:rsidR="00B236DD" w:rsidRDefault="00000000">
      <w:pPr>
        <w:pStyle w:val="Title"/>
        <w:spacing w:line="240" w:lineRule="auto"/>
        <w:ind w:right="-720"/>
        <w:jc w:val="center"/>
        <w:rPr>
          <w:rFonts w:ascii="Georgia" w:eastAsia="Georgia" w:hAnsi="Georgia" w:cs="Georgia"/>
          <w:sz w:val="28"/>
          <w:szCs w:val="28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32"/>
          <w:szCs w:val="32"/>
        </w:rPr>
        <w:t>QUITCLAIM DEED</w:t>
      </w:r>
      <w:r>
        <w:br/>
      </w:r>
      <w:r>
        <w:rPr>
          <w:rFonts w:ascii="Georgia" w:eastAsia="Georgia" w:hAnsi="Georgia" w:cs="Georgia"/>
          <w:sz w:val="28"/>
          <w:szCs w:val="28"/>
        </w:rPr>
        <w:t xml:space="preserve">(Individual) </w:t>
      </w:r>
    </w:p>
    <w:p w14:paraId="3C023202" w14:textId="77777777" w:rsidR="00B236DD" w:rsidRDefault="00B236DD">
      <w:pPr>
        <w:spacing w:line="36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3B453DFC" w14:textId="77777777" w:rsidR="00B236DD" w:rsidRDefault="00000000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STATE OF ARIZONA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                                             </w:t>
      </w:r>
    </w:p>
    <w:p w14:paraId="6A67BC6B" w14:textId="77777777" w:rsidR="00B236DD" w:rsidRDefault="00000000">
      <w:pPr>
        <w:spacing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ab/>
        <w:t xml:space="preserve">                     </w:t>
      </w:r>
      <w:r>
        <w:rPr>
          <w:rFonts w:ascii="Georgia" w:eastAsia="Georgia" w:hAnsi="Georgia" w:cs="Georgia"/>
        </w:rPr>
        <w:t xml:space="preserve"> COUNTY                                                                </w:t>
      </w:r>
    </w:p>
    <w:p w14:paraId="28B446D7" w14:textId="77777777" w:rsidR="00B236DD" w:rsidRDefault="00000000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</w:t>
      </w:r>
    </w:p>
    <w:p w14:paraId="270E6426" w14:textId="77777777" w:rsidR="00B236DD" w:rsidRDefault="00000000">
      <w:pPr>
        <w:numPr>
          <w:ilvl w:val="0"/>
          <w:numId w:val="6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THE PARTIES </w:t>
      </w:r>
    </w:p>
    <w:p w14:paraId="6E24C890" w14:textId="77777777" w:rsidR="00B236DD" w:rsidRDefault="00000000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LET IT BE KNOWN TO ALL,  this quitclaim deed made on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by and between the following parties:</w:t>
      </w:r>
    </w:p>
    <w:p w14:paraId="142F3673" w14:textId="77777777" w:rsidR="00B236DD" w:rsidRDefault="00000000" w:rsidP="009232F5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an unmarried individual; </w:t>
      </w:r>
    </w:p>
    <w:p w14:paraId="72489019" w14:textId="77777777" w:rsidR="00B236DD" w:rsidRDefault="00000000" w:rsidP="009232F5">
      <w:pPr>
        <w:numPr>
          <w:ilvl w:val="0"/>
          <w:numId w:val="7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, a married pair;  residing at: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                                         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 , who shall be identified as the “GRANTOR(s)”; and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</w:t>
      </w:r>
    </w:p>
    <w:p w14:paraId="64CD035E" w14:textId="77777777" w:rsidR="00B236DD" w:rsidRDefault="00000000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>, residing at: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,</w:t>
      </w:r>
    </w:p>
    <w:p w14:paraId="280729C2" w14:textId="77777777" w:rsidR="00B236DD" w:rsidRDefault="00000000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             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</w:t>
      </w:r>
      <w:r>
        <w:rPr>
          <w:rFonts w:ascii="Georgia" w:eastAsia="Georgia" w:hAnsi="Georgia" w:cs="Georgia"/>
          <w:sz w:val="24"/>
          <w:szCs w:val="24"/>
        </w:rPr>
        <w:t xml:space="preserve"> ,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</w:t>
      </w:r>
      <w:r>
        <w:rPr>
          <w:rFonts w:ascii="Georgia" w:eastAsia="Georgia" w:hAnsi="Georgia" w:cs="Georgia"/>
          <w:sz w:val="24"/>
          <w:szCs w:val="24"/>
        </w:rPr>
        <w:t>, who shall be identified as the “GRANTEE.”</w:t>
      </w:r>
    </w:p>
    <w:p w14:paraId="35D9AD93" w14:textId="77777777" w:rsidR="00B236DD" w:rsidRDefault="00B236DD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7AE4BFC8" w14:textId="77777777" w:rsidR="00B236DD" w:rsidRDefault="00000000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This agreement is in consideration of the sum 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 or </w:t>
      </w:r>
    </w:p>
    <w:p w14:paraId="349E64A0" w14:textId="77777777" w:rsidR="00B236DD" w:rsidRDefault="00000000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$  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      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>and other good and valuable consideration, the receipt and sufficiency of which is hereby acknowledged.</w:t>
      </w:r>
    </w:p>
    <w:p w14:paraId="3B872977" w14:textId="77777777" w:rsidR="00B236DD" w:rsidRDefault="00B236DD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14:paraId="4B4E7DD1" w14:textId="77777777" w:rsidR="00B236DD" w:rsidRDefault="00000000">
      <w:pPr>
        <w:numPr>
          <w:ilvl w:val="0"/>
          <w:numId w:val="6"/>
        </w:numPr>
        <w:ind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GRANTOR(s) hereby </w:t>
      </w:r>
      <w:r>
        <w:rPr>
          <w:rFonts w:ascii="Georgia" w:eastAsia="Georgia" w:hAnsi="Georgia" w:cs="Georgia"/>
          <w:i/>
          <w:sz w:val="24"/>
          <w:szCs w:val="24"/>
        </w:rPr>
        <w:t>quitclaim all their interest</w:t>
      </w:r>
      <w:r>
        <w:rPr>
          <w:rFonts w:ascii="Georgia" w:eastAsia="Georgia" w:hAnsi="Georgia" w:cs="Georgia"/>
          <w:sz w:val="24"/>
          <w:szCs w:val="24"/>
        </w:rPr>
        <w:t xml:space="preserve"> in the real property described below, located at: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                                                  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sz w:val="24"/>
          <w:szCs w:val="24"/>
          <w:u w:val="single"/>
        </w:rPr>
        <w:t>               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>           </w:t>
      </w:r>
      <w:r>
        <w:rPr>
          <w:rFonts w:ascii="Georgia" w:eastAsia="Georgia" w:hAnsi="Georgia" w:cs="Georgia"/>
          <w:sz w:val="24"/>
          <w:szCs w:val="24"/>
        </w:rPr>
        <w:t xml:space="preserve"> ,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       </w:t>
      </w:r>
      <w:r>
        <w:rPr>
          <w:rFonts w:ascii="Georgia" w:eastAsia="Georgia" w:hAnsi="Georgia" w:cs="Georgia"/>
          <w:sz w:val="24"/>
          <w:szCs w:val="24"/>
        </w:rPr>
        <w:t xml:space="preserve">; situated in the county of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   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.</w:t>
      </w:r>
    </w:p>
    <w:p w14:paraId="1D3D8EA0" w14:textId="77777777" w:rsidR="00B236DD" w:rsidRDefault="00B236DD">
      <w:pPr>
        <w:ind w:left="720"/>
        <w:jc w:val="both"/>
        <w:rPr>
          <w:rFonts w:ascii="Georgia" w:eastAsia="Georgia" w:hAnsi="Georgia" w:cs="Georgia"/>
          <w:sz w:val="24"/>
          <w:szCs w:val="24"/>
        </w:rPr>
      </w:pPr>
    </w:p>
    <w:p w14:paraId="5D953F7A" w14:textId="77777777" w:rsidR="00B236DD" w:rsidRDefault="00000000">
      <w:pPr>
        <w:numPr>
          <w:ilvl w:val="0"/>
          <w:numId w:val="6"/>
        </w:numPr>
        <w:ind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PROPERTY DESCRIPTION </w:t>
      </w:r>
    </w:p>
    <w:p w14:paraId="41B123BB" w14:textId="77777777" w:rsidR="00B236DD" w:rsidRDefault="00000000">
      <w:pPr>
        <w:numPr>
          <w:ilvl w:val="0"/>
          <w:numId w:val="5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property with the Parcel ID No.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                                                                      </w:t>
      </w:r>
      <w:r>
        <w:rPr>
          <w:rFonts w:ascii="Georgia" w:eastAsia="Georgia" w:hAnsi="Georgia" w:cs="Georgia"/>
          <w:sz w:val="24"/>
          <w:szCs w:val="24"/>
        </w:rPr>
        <w:t xml:space="preserve"> , begins at monument/landmark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                         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Lot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</w:t>
      </w:r>
      <w:r>
        <w:rPr>
          <w:rFonts w:ascii="Georgia" w:eastAsia="Georgia" w:hAnsi="Georgia" w:cs="Georgia"/>
          <w:sz w:val="24"/>
          <w:szCs w:val="24"/>
        </w:rPr>
        <w:t xml:space="preserve"> , Block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</w:t>
      </w:r>
      <w:r>
        <w:rPr>
          <w:rFonts w:ascii="Georgia" w:eastAsia="Georgia" w:hAnsi="Georgia" w:cs="Georgia"/>
          <w:sz w:val="24"/>
          <w:szCs w:val="24"/>
        </w:rPr>
        <w:t xml:space="preserve">, within the following area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 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 xml:space="preserve"> running parallel to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                                                                                                                                       .</w:t>
      </w:r>
    </w:p>
    <w:p w14:paraId="43B492CD" w14:textId="77777777" w:rsidR="00B236DD" w:rsidRDefault="00000000">
      <w:pPr>
        <w:spacing w:line="360" w:lineRule="auto"/>
        <w:ind w:left="720"/>
        <w:jc w:val="both"/>
        <w:rPr>
          <w:rFonts w:ascii="Georgia" w:eastAsia="Georgia" w:hAnsi="Georgia" w:cs="Georgia"/>
          <w:sz w:val="24"/>
          <w:szCs w:val="24"/>
        </w:rPr>
        <w:sectPr w:rsidR="00B236DD" w:rsidSect="00C13EA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60" w:right="806" w:bottom="720" w:left="720" w:header="720" w:footer="720" w:gutter="0"/>
          <w:pgNumType w:start="1"/>
          <w:cols w:space="720"/>
        </w:sectPr>
      </w:pPr>
      <w:r>
        <w:rPr>
          <w:rFonts w:ascii="Georgia" w:eastAsia="Georgia" w:hAnsi="Georgia" w:cs="Georgia"/>
          <w:sz w:val="24"/>
          <w:szCs w:val="24"/>
          <w:u w:val="single"/>
        </w:rPr>
        <w:t xml:space="preserve">         </w:t>
      </w:r>
    </w:p>
    <w:p w14:paraId="0170A276" w14:textId="77777777" w:rsidR="00B236DD" w:rsidRDefault="00000000">
      <w:pPr>
        <w:numPr>
          <w:ilvl w:val="0"/>
          <w:numId w:val="5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This deed contains the following attached documents (</w:t>
      </w:r>
      <w:r>
        <w:rPr>
          <w:rFonts w:ascii="Georgia" w:eastAsia="Georgia" w:hAnsi="Georgia" w:cs="Georgia"/>
          <w:i/>
          <w:sz w:val="24"/>
          <w:szCs w:val="24"/>
        </w:rPr>
        <w:t>Select one)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59153021" w14:textId="77777777" w:rsidR="00B236DD" w:rsidRDefault="00000000" w:rsidP="009232F5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Property description (supplemental sheet)</w:t>
      </w:r>
    </w:p>
    <w:p w14:paraId="1CE442B9" w14:textId="77777777" w:rsidR="00B236DD" w:rsidRDefault="00000000" w:rsidP="009232F5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Map or plan</w:t>
      </w:r>
    </w:p>
    <w:p w14:paraId="7BE08540" w14:textId="77777777" w:rsidR="00B236DD" w:rsidRDefault="00000000" w:rsidP="009232F5">
      <w:pPr>
        <w:numPr>
          <w:ilvl w:val="0"/>
          <w:numId w:val="8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 Applicable.</w:t>
      </w:r>
    </w:p>
    <w:p w14:paraId="6F64E47B" w14:textId="77777777" w:rsidR="00B236DD" w:rsidRDefault="00B236DD">
      <w:pPr>
        <w:ind w:left="1440"/>
        <w:jc w:val="both"/>
        <w:rPr>
          <w:rFonts w:ascii="Georgia" w:eastAsia="Georgia" w:hAnsi="Georgia" w:cs="Georgia"/>
          <w:sz w:val="24"/>
          <w:szCs w:val="24"/>
        </w:rPr>
      </w:pPr>
    </w:p>
    <w:p w14:paraId="0C9E22AC" w14:textId="77777777" w:rsidR="00B236DD" w:rsidRPr="00900E1F" w:rsidRDefault="00000000">
      <w:pPr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 xml:space="preserve">.  </w:t>
      </w:r>
      <w:r w:rsidRPr="00900E1F">
        <w:rPr>
          <w:rFonts w:ascii="Georgia" w:eastAsia="Georgia" w:hAnsi="Georgia" w:cs="Georgia"/>
          <w:b/>
          <w:bCs/>
          <w:sz w:val="24"/>
          <w:szCs w:val="24"/>
        </w:rPr>
        <w:t>Affidavit of Property Value (APV) Declaration</w:t>
      </w:r>
    </w:p>
    <w:p w14:paraId="29A4C7D3" w14:textId="77777777" w:rsidR="00B236DD" w:rsidRDefault="00000000" w:rsidP="009232F5">
      <w:pPr>
        <w:numPr>
          <w:ilvl w:val="0"/>
          <w:numId w:val="9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 Affidavit of Property Value (APV) is attached herewith.</w:t>
      </w:r>
    </w:p>
    <w:p w14:paraId="3192AAFE" w14:textId="77777777" w:rsidR="00B236DD" w:rsidRDefault="00000000" w:rsidP="009232F5">
      <w:pPr>
        <w:numPr>
          <w:ilvl w:val="0"/>
          <w:numId w:val="9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deed qualifies for an exemption under Arizona Statute</w:t>
      </w:r>
    </w:p>
    <w:p w14:paraId="62B694BC" w14:textId="77777777" w:rsidR="00B236DD" w:rsidRDefault="00B236DD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1174CE8F" w14:textId="77777777" w:rsidR="00B236DD" w:rsidRDefault="00000000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6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b/>
          <w:sz w:val="24"/>
          <w:szCs w:val="24"/>
        </w:rPr>
        <w:t xml:space="preserve">Marital Property Rights </w:t>
      </w:r>
      <w:r>
        <w:rPr>
          <w:rFonts w:ascii="Georgia" w:eastAsia="Georgia" w:hAnsi="Georgia" w:cs="Georgia"/>
          <w:i/>
          <w:sz w:val="24"/>
          <w:szCs w:val="24"/>
        </w:rPr>
        <w:t>(select all that apply)</w:t>
      </w:r>
      <w:r>
        <w:rPr>
          <w:rFonts w:ascii="Georgia" w:eastAsia="Georgia" w:hAnsi="Georgia" w:cs="Georgia"/>
          <w:sz w:val="24"/>
          <w:szCs w:val="24"/>
        </w:rPr>
        <w:t>:</w:t>
      </w:r>
    </w:p>
    <w:p w14:paraId="49250AC2" w14:textId="77777777" w:rsidR="00B236DD" w:rsidRDefault="00000000" w:rsidP="009232F5">
      <w:pPr>
        <w:numPr>
          <w:ilvl w:val="0"/>
          <w:numId w:val="10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Grantor is unmarried. </w:t>
      </w:r>
    </w:p>
    <w:p w14:paraId="2D1A80E8" w14:textId="77777777" w:rsidR="00B236DD" w:rsidRDefault="00000000" w:rsidP="009232F5">
      <w:pPr>
        <w:numPr>
          <w:ilvl w:val="0"/>
          <w:numId w:val="10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Grantor is married.</w:t>
      </w:r>
    </w:p>
    <w:p w14:paraId="6CD0023F" w14:textId="77777777" w:rsidR="00B236DD" w:rsidRDefault="00000000" w:rsidP="009232F5">
      <w:pPr>
        <w:numPr>
          <w:ilvl w:val="2"/>
          <w:numId w:val="1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Both spouses have signed below.</w:t>
      </w:r>
    </w:p>
    <w:p w14:paraId="02F30D0C" w14:textId="77777777" w:rsidR="00B236DD" w:rsidRDefault="00000000" w:rsidP="009232F5">
      <w:pPr>
        <w:numPr>
          <w:ilvl w:val="2"/>
          <w:numId w:val="1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 Spousal Waiver of Rights to the property is included.    </w:t>
      </w:r>
    </w:p>
    <w:p w14:paraId="414836E3" w14:textId="77777777" w:rsidR="00B236DD" w:rsidRDefault="00000000" w:rsidP="009232F5">
      <w:pPr>
        <w:numPr>
          <w:ilvl w:val="2"/>
          <w:numId w:val="11"/>
        </w:num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Other: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>.</w:t>
      </w:r>
    </w:p>
    <w:p w14:paraId="0A6E7EC8" w14:textId="77777777" w:rsidR="00B236DD" w:rsidRDefault="00B236DD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4C0280BE" w14:textId="77777777" w:rsidR="00B236DD" w:rsidRDefault="00B236DD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711DACF" w14:textId="77777777" w:rsidR="00B236DD" w:rsidRDefault="00B236DD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303EC40" w14:textId="77777777" w:rsidR="00B236DD" w:rsidRDefault="00000000">
      <w:pPr>
        <w:widowControl w:val="0"/>
        <w:spacing w:line="240" w:lineRule="auto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In confirmation hereof, the Grantor has executed and attested this document on the date first mentioned above.</w:t>
      </w:r>
    </w:p>
    <w:p w14:paraId="688B1DCD" w14:textId="77777777" w:rsidR="00B236DD" w:rsidRDefault="00B236DD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3C033769" w14:textId="77777777" w:rsidR="00B236DD" w:rsidRDefault="00B236DD">
      <w:pPr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2718D3C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39442BB0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074CC034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26764663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2276FFFC" w14:textId="77777777" w:rsidR="00B236DD" w:rsidRDefault="00B236DD">
      <w:pPr>
        <w:jc w:val="both"/>
        <w:rPr>
          <w:rFonts w:ascii="Georgia" w:eastAsia="Georgia" w:hAnsi="Georgia" w:cs="Georgia"/>
          <w:i/>
          <w:sz w:val="24"/>
          <w:szCs w:val="24"/>
        </w:rPr>
      </w:pPr>
    </w:p>
    <w:p w14:paraId="7778D1F8" w14:textId="77777777" w:rsidR="009232F5" w:rsidRDefault="009232F5">
      <w:pPr>
        <w:jc w:val="both"/>
        <w:rPr>
          <w:rFonts w:ascii="Georgia" w:eastAsia="Georgia" w:hAnsi="Georgia" w:cs="Georgia"/>
          <w:i/>
          <w:sz w:val="24"/>
          <w:szCs w:val="24"/>
        </w:rPr>
      </w:pPr>
    </w:p>
    <w:p w14:paraId="5EE462B3" w14:textId="77777777" w:rsidR="009232F5" w:rsidRDefault="009232F5">
      <w:pPr>
        <w:jc w:val="both"/>
        <w:rPr>
          <w:rFonts w:ascii="Georgia" w:eastAsia="Georgia" w:hAnsi="Georgia" w:cs="Georgia"/>
          <w:i/>
          <w:sz w:val="24"/>
          <w:szCs w:val="24"/>
        </w:rPr>
      </w:pPr>
    </w:p>
    <w:p w14:paraId="4A472CFB" w14:textId="77777777" w:rsidR="00B236DD" w:rsidRDefault="00B236DD">
      <w:pPr>
        <w:jc w:val="both"/>
        <w:rPr>
          <w:rFonts w:ascii="Georgia" w:eastAsia="Georgia" w:hAnsi="Georgia" w:cs="Georgia"/>
          <w:i/>
          <w:sz w:val="24"/>
          <w:szCs w:val="24"/>
        </w:rPr>
      </w:pPr>
    </w:p>
    <w:p w14:paraId="27956922" w14:textId="77777777" w:rsidR="00B236DD" w:rsidRDefault="00B236DD">
      <w:pPr>
        <w:jc w:val="both"/>
        <w:rPr>
          <w:rFonts w:ascii="Georgia" w:eastAsia="Georgia" w:hAnsi="Georgia" w:cs="Georgia"/>
          <w:i/>
          <w:sz w:val="24"/>
          <w:szCs w:val="24"/>
        </w:rPr>
      </w:pPr>
    </w:p>
    <w:p w14:paraId="29EF0FED" w14:textId="77777777" w:rsidR="00B236DD" w:rsidRDefault="00B236DD">
      <w:pPr>
        <w:jc w:val="both"/>
        <w:rPr>
          <w:rFonts w:ascii="Georgia" w:eastAsia="Georgia" w:hAnsi="Georgia" w:cs="Georgia"/>
          <w:i/>
          <w:sz w:val="24"/>
          <w:szCs w:val="24"/>
        </w:rPr>
      </w:pPr>
    </w:p>
    <w:p w14:paraId="5342B104" w14:textId="77777777" w:rsidR="00B236DD" w:rsidRDefault="00B236DD">
      <w:pPr>
        <w:widowControl w:val="0"/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255"/>
        <w:gridCol w:w="4200"/>
      </w:tblGrid>
      <w:tr w:rsidR="00B236DD" w14:paraId="7C9C4D0C" w14:textId="77777777">
        <w:tc>
          <w:tcPr>
            <w:tcW w:w="4905" w:type="dxa"/>
            <w:tcBorders>
              <w:left w:val="single" w:sz="8" w:space="0" w:color="FFFFFF"/>
              <w:right w:val="single" w:sz="8" w:space="0" w:color="FFFFFF"/>
            </w:tcBorders>
          </w:tcPr>
          <w:p w14:paraId="408DCFF4" w14:textId="77777777" w:rsidR="00B236DD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Signature</w:t>
            </w:r>
          </w:p>
          <w:p w14:paraId="1B6F93E4" w14:textId="77777777" w:rsidR="00B236DD" w:rsidRDefault="00B236D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8959E9" w14:textId="77777777" w:rsidR="00B236DD" w:rsidRDefault="00B236D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FFFFFF"/>
              <w:right w:val="single" w:sz="8" w:space="0" w:color="FFFFFF"/>
            </w:tcBorders>
          </w:tcPr>
          <w:p w14:paraId="0A4B0F72" w14:textId="77777777" w:rsidR="00B236DD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Signature</w:t>
            </w:r>
          </w:p>
        </w:tc>
      </w:tr>
      <w:tr w:rsidR="00B236DD" w14:paraId="3562DC40" w14:textId="77777777">
        <w:tc>
          <w:tcPr>
            <w:tcW w:w="49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44ADE3" w14:textId="77777777" w:rsidR="00B236DD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Name</w:t>
            </w:r>
          </w:p>
          <w:p w14:paraId="4CCF9FED" w14:textId="77777777" w:rsidR="00B236DD" w:rsidRDefault="00B236D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37255B" w14:textId="77777777" w:rsidR="00B236DD" w:rsidRDefault="00B236D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A1013A" w14:textId="77777777" w:rsidR="00B236DD" w:rsidRDefault="000000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Grantor’s Name</w:t>
            </w:r>
          </w:p>
          <w:p w14:paraId="55B900DC" w14:textId="77777777" w:rsidR="00B236DD" w:rsidRDefault="00B236D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2CA86568" w14:textId="77777777" w:rsidR="00B236DD" w:rsidRDefault="00B236DD">
      <w:pPr>
        <w:spacing w:before="240" w:after="240" w:line="360" w:lineRule="auto"/>
        <w:rPr>
          <w:rFonts w:ascii="Georgia" w:eastAsia="Georgia" w:hAnsi="Georgia" w:cs="Georgia"/>
          <w:sz w:val="24"/>
          <w:szCs w:val="24"/>
        </w:rPr>
      </w:pPr>
    </w:p>
    <w:p w14:paraId="53471EAC" w14:textId="77777777" w:rsidR="00B236DD" w:rsidRDefault="00B236DD">
      <w:pPr>
        <w:spacing w:line="360" w:lineRule="auto"/>
        <w:jc w:val="both"/>
        <w:rPr>
          <w:rFonts w:ascii="Georgia" w:eastAsia="Georgia" w:hAnsi="Georgia" w:cs="Georgia"/>
          <w:b/>
          <w:i/>
          <w:sz w:val="24"/>
          <w:szCs w:val="24"/>
        </w:rPr>
      </w:pPr>
    </w:p>
    <w:p w14:paraId="5A9009E9" w14:textId="77777777" w:rsidR="00B236DD" w:rsidRDefault="00000000">
      <w:pPr>
        <w:spacing w:before="240" w:after="240"/>
        <w:ind w:left="216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NOTARY ACKNOWLEDGMENT</w:t>
      </w:r>
    </w:p>
    <w:p w14:paraId="62D920A2" w14:textId="77777777" w:rsidR="00B236DD" w:rsidRDefault="00B236DD">
      <w:pPr>
        <w:rPr>
          <w:rFonts w:ascii="Georgia" w:eastAsia="Georgia" w:hAnsi="Georgia" w:cs="Georgia"/>
        </w:rPr>
      </w:pPr>
    </w:p>
    <w:p w14:paraId="3EC5E3C2" w14:textId="77777777" w:rsidR="00B236DD" w:rsidRDefault="00B236DD">
      <w:pPr>
        <w:rPr>
          <w:rFonts w:ascii="Georgia" w:eastAsia="Georgia" w:hAnsi="Georgia" w:cs="Georgia"/>
        </w:rPr>
      </w:pPr>
    </w:p>
    <w:p w14:paraId="48BF5B73" w14:textId="77777777" w:rsidR="00B236DD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STATE OF ARIZONA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                                             </w:t>
      </w:r>
    </w:p>
    <w:p w14:paraId="702419AD" w14:textId="77777777" w:rsidR="00B236DD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u w:val="single"/>
        </w:rPr>
        <w:tab/>
        <w:t xml:space="preserve">                     </w:t>
      </w:r>
      <w:r>
        <w:rPr>
          <w:rFonts w:ascii="Georgia" w:eastAsia="Georgia" w:hAnsi="Georgia" w:cs="Georgia"/>
        </w:rPr>
        <w:t xml:space="preserve"> COUNTY          </w:t>
      </w:r>
    </w:p>
    <w:p w14:paraId="33F9E5F4" w14:textId="77777777" w:rsidR="00B236DD" w:rsidRDefault="00B236DD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</w:p>
    <w:p w14:paraId="14F78EE5" w14:textId="5C461CF1" w:rsidR="00B236DD" w:rsidRDefault="00000000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 this date </w:t>
      </w:r>
      <w:r>
        <w:rPr>
          <w:rFonts w:ascii="Georgia" w:eastAsia="Georgia" w:hAnsi="Georgia" w:cs="Georgia"/>
          <w:sz w:val="24"/>
          <w:szCs w:val="24"/>
          <w:u w:val="single"/>
        </w:rPr>
        <w:t>______</w:t>
      </w:r>
      <w:r w:rsidR="009232F5">
        <w:rPr>
          <w:rFonts w:ascii="Georgia" w:eastAsia="Georgia" w:hAnsi="Georgia" w:cs="Georgia"/>
          <w:sz w:val="24"/>
          <w:szCs w:val="24"/>
          <w:u w:val="single"/>
        </w:rPr>
        <w:t xml:space="preserve">.          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 _______</w:t>
      </w:r>
      <w:r>
        <w:rPr>
          <w:rFonts w:ascii="Georgia" w:eastAsia="Georgia" w:hAnsi="Georgia" w:cs="Georgia"/>
          <w:sz w:val="24"/>
          <w:szCs w:val="24"/>
        </w:rPr>
        <w:t xml:space="preserve"> ,this Quitclaim deed was executed before me  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 xml:space="preserve"> , by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                                             </w:t>
      </w:r>
      <w:r>
        <w:rPr>
          <w:rFonts w:ascii="Georgia" w:eastAsia="Georgia" w:hAnsi="Georgia" w:cs="Georgia"/>
          <w:sz w:val="24"/>
          <w:szCs w:val="24"/>
        </w:rPr>
        <w:t>, whose identity was proven to me on the basis of satisfactory evidence to be the person who he/she claims to be.</w:t>
      </w:r>
    </w:p>
    <w:p w14:paraId="7831A514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2ACB3FC5" w14:textId="77777777" w:rsidR="009232F5" w:rsidRDefault="009232F5">
      <w:pPr>
        <w:rPr>
          <w:rFonts w:ascii="Georgia" w:eastAsia="Georgia" w:hAnsi="Georgia" w:cs="Georgia"/>
          <w:sz w:val="24"/>
          <w:szCs w:val="24"/>
        </w:rPr>
      </w:pPr>
    </w:p>
    <w:p w14:paraId="6BD36FF7" w14:textId="77777777" w:rsidR="009232F5" w:rsidRDefault="009232F5">
      <w:pPr>
        <w:rPr>
          <w:rFonts w:ascii="Georgia" w:eastAsia="Georgia" w:hAnsi="Georgia" w:cs="Georgia"/>
          <w:sz w:val="24"/>
          <w:szCs w:val="24"/>
        </w:rPr>
      </w:pPr>
    </w:p>
    <w:p w14:paraId="2396F1D2" w14:textId="77777777" w:rsidR="00B236DD" w:rsidRDefault="00000000">
      <w:pPr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70C7BB03" w14:textId="77777777" w:rsidR="00B236DD" w:rsidRDefault="00000000">
      <w:pPr>
        <w:jc w:val="right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14:paraId="395E44FF" w14:textId="77777777" w:rsidR="00B236DD" w:rsidRDefault="00000000">
      <w:pPr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Notary’s Signature</w:t>
      </w:r>
    </w:p>
    <w:p w14:paraId="7089BB7B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6EEA5D82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30123FC9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4725C9BA" w14:textId="77777777" w:rsidR="00B236DD" w:rsidRDefault="00000000">
      <w:pPr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Notary Name: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14:paraId="0FB8B7E5" w14:textId="77777777" w:rsidR="00B236DD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Date: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</w:p>
    <w:p w14:paraId="3C737F11" w14:textId="77777777" w:rsidR="00B236DD" w:rsidRDefault="00000000">
      <w:pPr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My Commission Expires: </w:t>
      </w:r>
      <w:r>
        <w:rPr>
          <w:rFonts w:ascii="Georgia" w:eastAsia="Georgia" w:hAnsi="Georgia" w:cs="Georgia"/>
          <w:sz w:val="24"/>
          <w:szCs w:val="24"/>
          <w:u w:val="single"/>
        </w:rPr>
        <w:t>                                               </w:t>
      </w:r>
    </w:p>
    <w:p w14:paraId="35DE95D4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3726BA03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63BAD051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10D69B5B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1412A311" w14:textId="77777777" w:rsidR="00B236DD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(Seal)</w:t>
      </w:r>
    </w:p>
    <w:p w14:paraId="2A066EB6" w14:textId="77777777" w:rsidR="00B236DD" w:rsidRDefault="00B236DD">
      <w:pPr>
        <w:rPr>
          <w:rFonts w:ascii="Georgia" w:eastAsia="Georgia" w:hAnsi="Georgia" w:cs="Georgia"/>
          <w:sz w:val="24"/>
          <w:szCs w:val="24"/>
        </w:rPr>
      </w:pPr>
    </w:p>
    <w:p w14:paraId="53D2040C" w14:textId="77777777" w:rsidR="00B236DD" w:rsidRDefault="00B236D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236DD">
      <w:headerReference w:type="default" r:id="rId13"/>
      <w:footerReference w:type="default" r:id="rId14"/>
      <w:pgSz w:w="12240" w:h="15840"/>
      <w:pgMar w:top="1440" w:right="1440" w:bottom="1440" w:left="117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5525" w14:textId="77777777" w:rsidR="00C13EA8" w:rsidRDefault="00C13EA8">
      <w:pPr>
        <w:spacing w:line="240" w:lineRule="auto"/>
      </w:pPr>
      <w:r>
        <w:separator/>
      </w:r>
    </w:p>
  </w:endnote>
  <w:endnote w:type="continuationSeparator" w:id="0">
    <w:p w14:paraId="00C26975" w14:textId="77777777" w:rsidR="00C13EA8" w:rsidRDefault="00C13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E9CE" w14:textId="77777777" w:rsidR="00B236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4AA421A" w14:textId="77777777" w:rsidR="00B236DD" w:rsidRDefault="00B23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9AF1" w14:textId="77777777" w:rsidR="00B236DD" w:rsidRDefault="00B236DD">
    <w:pPr>
      <w:spacing w:line="240" w:lineRule="auto"/>
      <w:rPr>
        <w:rFonts w:ascii="Times New Roman" w:eastAsia="Times New Roman" w:hAnsi="Times New Roman" w:cs="Times New Roman"/>
        <w:sz w:val="24"/>
        <w:szCs w:val="24"/>
        <w:highlight w:val="white"/>
      </w:rPr>
    </w:pPr>
  </w:p>
  <w:p w14:paraId="5A93ED5C" w14:textId="77777777" w:rsidR="00B236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20"/>
        <w:szCs w:val="20"/>
        <w:highlight w:val="white"/>
      </w:rPr>
    </w:pPr>
    <w:r>
      <w:rPr>
        <w:sz w:val="20"/>
        <w:szCs w:val="20"/>
        <w:highlight w:val="white"/>
      </w:rPr>
      <w:fldChar w:fldCharType="begin"/>
    </w:r>
    <w:r>
      <w:rPr>
        <w:sz w:val="20"/>
        <w:szCs w:val="20"/>
        <w:highlight w:val="white"/>
      </w:rPr>
      <w:instrText>PAGE</w:instrText>
    </w:r>
    <w:r>
      <w:rPr>
        <w:sz w:val="20"/>
        <w:szCs w:val="20"/>
        <w:highlight w:val="white"/>
      </w:rPr>
      <w:fldChar w:fldCharType="separate"/>
    </w:r>
    <w:r w:rsidR="009232F5">
      <w:rPr>
        <w:noProof/>
        <w:sz w:val="20"/>
        <w:szCs w:val="20"/>
        <w:highlight w:val="white"/>
      </w:rPr>
      <w:t>1</w:t>
    </w:r>
    <w:r>
      <w:rPr>
        <w:sz w:val="20"/>
        <w:szCs w:val="20"/>
        <w:highlight w:val="whit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ABE5" w14:textId="77777777" w:rsidR="00B236DD" w:rsidRDefault="00B236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FFB2" w14:textId="6D8EABFD" w:rsidR="00B236DD" w:rsidRDefault="00000000">
    <w:pP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232F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4E3D" w14:textId="77777777" w:rsidR="00C13EA8" w:rsidRDefault="00C13EA8">
      <w:pPr>
        <w:spacing w:line="240" w:lineRule="auto"/>
      </w:pPr>
      <w:r>
        <w:separator/>
      </w:r>
    </w:p>
  </w:footnote>
  <w:footnote w:type="continuationSeparator" w:id="0">
    <w:p w14:paraId="3FD24950" w14:textId="77777777" w:rsidR="00C13EA8" w:rsidRDefault="00C13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8303" w14:textId="77777777" w:rsidR="00B236DD" w:rsidRDefault="00000000">
    <w:pPr>
      <w:ind w:right="-360"/>
      <w:jc w:val="center"/>
      <w:rPr>
        <w:rFonts w:ascii="Georgia" w:eastAsia="Georgia" w:hAnsi="Georgia" w:cs="Georgia"/>
        <w:sz w:val="18"/>
        <w:szCs w:val="18"/>
      </w:rPr>
    </w:pPr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eorgia" w:eastAsia="Georgia" w:hAnsi="Georgia" w:cs="Georgia"/>
        <w:sz w:val="18"/>
        <w:szCs w:val="18"/>
      </w:rPr>
      <w:t>(Official Use Only)</w:t>
    </w:r>
    <w:r>
      <w:rPr>
        <w:rFonts w:ascii="Georgia" w:eastAsia="Georgia" w:hAnsi="Georgia" w:cs="Georgia"/>
        <w:sz w:val="18"/>
        <w:szCs w:val="18"/>
      </w:rPr>
      <w:tab/>
    </w:r>
  </w:p>
  <w:tbl>
    <w:tblPr>
      <w:tblStyle w:val="a2"/>
      <w:tblW w:w="483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30"/>
    </w:tblGrid>
    <w:tr w:rsidR="00B236DD" w14:paraId="2BF58BA6" w14:textId="77777777">
      <w:trPr>
        <w:trHeight w:val="2215"/>
      </w:trPr>
      <w:tc>
        <w:tcPr>
          <w:tcW w:w="48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A8E0DC" w14:textId="77777777" w:rsidR="00B236DD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Submitted By: 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               </w:t>
          </w:r>
        </w:p>
        <w:p w14:paraId="22C71870" w14:textId="77777777" w:rsidR="00B236DD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 xml:space="preserve">Address: 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                  </w:t>
          </w:r>
        </w:p>
        <w:p w14:paraId="4B014339" w14:textId="77777777" w:rsidR="00B236DD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                        </w:t>
          </w:r>
        </w:p>
        <w:p w14:paraId="0A7CC6F0" w14:textId="77777777" w:rsidR="00B236DD" w:rsidRDefault="00B23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</w:p>
        <w:p w14:paraId="6FE8A7DF" w14:textId="77777777" w:rsidR="00B236DD" w:rsidRDefault="00B23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</w:p>
        <w:p w14:paraId="4B7D092D" w14:textId="77777777" w:rsidR="00B236DD" w:rsidRDefault="00000000">
          <w:pPr>
            <w:widowControl w:val="0"/>
            <w:spacing w:line="240" w:lineRule="auto"/>
            <w:rPr>
              <w:rFonts w:ascii="Georgia" w:eastAsia="Georgia" w:hAnsi="Georgia" w:cs="Georgia"/>
              <w:sz w:val="20"/>
              <w:szCs w:val="20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>Return To :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                                 </w:t>
          </w:r>
          <w:r>
            <w:rPr>
              <w:rFonts w:ascii="Georgia" w:eastAsia="Georgia" w:hAnsi="Georgia" w:cs="Georgia"/>
              <w:sz w:val="20"/>
              <w:szCs w:val="20"/>
            </w:rPr>
            <w:t xml:space="preserve">                           </w:t>
          </w:r>
        </w:p>
        <w:p w14:paraId="16D5E43C" w14:textId="77777777" w:rsidR="00B236DD" w:rsidRDefault="00000000">
          <w:pPr>
            <w:widowControl w:val="0"/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</w:rPr>
            <w:t xml:space="preserve">Address: 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                   </w:t>
          </w:r>
        </w:p>
        <w:p w14:paraId="26A17FF4" w14:textId="77777777" w:rsidR="00B236DD" w:rsidRDefault="00000000">
          <w:pPr>
            <w:widowControl w:val="0"/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  <w:u w:val="single"/>
            </w:rPr>
            <w:t>                                                        </w:t>
          </w:r>
          <w:r>
            <w:rPr>
              <w:rFonts w:ascii="Georgia" w:eastAsia="Georgia" w:hAnsi="Georgia" w:cs="Georgia"/>
              <w:sz w:val="20"/>
              <w:szCs w:val="20"/>
            </w:rPr>
            <w:t xml:space="preserve">     </w:t>
          </w:r>
          <w:r>
            <w:rPr>
              <w:rFonts w:ascii="Georgia" w:eastAsia="Georgia" w:hAnsi="Georgia" w:cs="Georgia"/>
              <w:sz w:val="20"/>
              <w:szCs w:val="20"/>
              <w:u w:val="single"/>
            </w:rPr>
            <w:t xml:space="preserve">                               </w:t>
          </w:r>
        </w:p>
        <w:p w14:paraId="1CB68949" w14:textId="77777777" w:rsidR="00B236DD" w:rsidRDefault="00000000">
          <w:pPr>
            <w:widowControl w:val="0"/>
            <w:spacing w:line="240" w:lineRule="auto"/>
            <w:rPr>
              <w:rFonts w:ascii="Georgia" w:eastAsia="Georgia" w:hAnsi="Georgia" w:cs="Georgia"/>
              <w:sz w:val="20"/>
              <w:szCs w:val="20"/>
              <w:u w:val="single"/>
            </w:rPr>
          </w:pPr>
          <w:r>
            <w:rPr>
              <w:rFonts w:ascii="Georgia" w:eastAsia="Georgia" w:hAnsi="Georgia" w:cs="Georgia"/>
              <w:sz w:val="20"/>
              <w:szCs w:val="20"/>
              <w:u w:val="single"/>
            </w:rPr>
            <w:t xml:space="preserve">                                                     </w:t>
          </w:r>
        </w:p>
        <w:p w14:paraId="21BD809A" w14:textId="77777777" w:rsidR="00B236DD" w:rsidRDefault="00B236DD">
          <w:pPr>
            <w:widowControl w:val="0"/>
            <w:spacing w:line="240" w:lineRule="auto"/>
            <w:rPr>
              <w:rFonts w:ascii="Georgia" w:eastAsia="Georgia" w:hAnsi="Georgia" w:cs="Georgia"/>
              <w:u w:val="single"/>
            </w:rPr>
          </w:pPr>
        </w:p>
        <w:p w14:paraId="7DFB4791" w14:textId="77777777" w:rsidR="00B236DD" w:rsidRDefault="00B23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Georgia" w:eastAsia="Georgia" w:hAnsi="Georgia" w:cs="Georgia"/>
              <w:u w:val="single"/>
            </w:rPr>
          </w:pPr>
        </w:p>
      </w:tc>
    </w:tr>
  </w:tbl>
  <w:p w14:paraId="05FB3075" w14:textId="77777777" w:rsidR="00B236DD" w:rsidRDefault="00B236DD"/>
  <w:p w14:paraId="107EA11E" w14:textId="77777777" w:rsidR="00B236DD" w:rsidRDefault="00B236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8C99" w14:textId="77777777" w:rsidR="00B236DD" w:rsidRDefault="00B236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DB33" w14:textId="77777777" w:rsidR="00B236DD" w:rsidRDefault="00B236DD">
    <w:pPr>
      <w:bidi/>
      <w:spacing w:line="36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2D56FB89" w14:textId="77777777" w:rsidR="00B236DD" w:rsidRDefault="00B236DD">
    <w:pPr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20F"/>
    <w:multiLevelType w:val="multilevel"/>
    <w:tmpl w:val="5E5ED088"/>
    <w:lvl w:ilvl="0">
      <w:start w:val="1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4802EF"/>
    <w:multiLevelType w:val="multilevel"/>
    <w:tmpl w:val="4FACDE6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962F0B"/>
    <w:multiLevelType w:val="multilevel"/>
    <w:tmpl w:val="BD76F29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"/>
      <w:lvlJc w:val="left"/>
      <w:pPr>
        <w:ind w:left="2160" w:hanging="360"/>
      </w:pPr>
      <w:rPr>
        <w:rFonts w:ascii="Verdana" w:hAnsi="Verdana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674AB8"/>
    <w:multiLevelType w:val="multilevel"/>
    <w:tmpl w:val="537E7CC4"/>
    <w:lvl w:ilvl="0">
      <w:start w:val="1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FA4025"/>
    <w:multiLevelType w:val="multilevel"/>
    <w:tmpl w:val="183C088C"/>
    <w:lvl w:ilvl="0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59D698C"/>
    <w:multiLevelType w:val="multilevel"/>
    <w:tmpl w:val="A732CEAC"/>
    <w:lvl w:ilvl="0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567293C"/>
    <w:multiLevelType w:val="multilevel"/>
    <w:tmpl w:val="2FD0A4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4A0A20"/>
    <w:multiLevelType w:val="multilevel"/>
    <w:tmpl w:val="5B264DB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782FCE"/>
    <w:multiLevelType w:val="multilevel"/>
    <w:tmpl w:val="B3321770"/>
    <w:lvl w:ilvl="0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67013BA"/>
    <w:multiLevelType w:val="multilevel"/>
    <w:tmpl w:val="D1F688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E48717F"/>
    <w:multiLevelType w:val="multilevel"/>
    <w:tmpl w:val="24C0605C"/>
    <w:lvl w:ilvl="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18754155">
    <w:abstractNumId w:val="0"/>
  </w:num>
  <w:num w:numId="2" w16cid:durableId="2140100503">
    <w:abstractNumId w:val="3"/>
  </w:num>
  <w:num w:numId="3" w16cid:durableId="2023505349">
    <w:abstractNumId w:val="1"/>
  </w:num>
  <w:num w:numId="4" w16cid:durableId="1295599501">
    <w:abstractNumId w:val="7"/>
  </w:num>
  <w:num w:numId="5" w16cid:durableId="246616072">
    <w:abstractNumId w:val="9"/>
  </w:num>
  <w:num w:numId="6" w16cid:durableId="1507986619">
    <w:abstractNumId w:val="6"/>
  </w:num>
  <w:num w:numId="7" w16cid:durableId="1842042302">
    <w:abstractNumId w:val="10"/>
  </w:num>
  <w:num w:numId="8" w16cid:durableId="304429386">
    <w:abstractNumId w:val="4"/>
  </w:num>
  <w:num w:numId="9" w16cid:durableId="1797487502">
    <w:abstractNumId w:val="5"/>
  </w:num>
  <w:num w:numId="10" w16cid:durableId="667638518">
    <w:abstractNumId w:val="8"/>
  </w:num>
  <w:num w:numId="11" w16cid:durableId="1798837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DD"/>
    <w:rsid w:val="005D404F"/>
    <w:rsid w:val="00900E1F"/>
    <w:rsid w:val="009232F5"/>
    <w:rsid w:val="00B236DD"/>
    <w:rsid w:val="00C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DCBC2"/>
  <w15:docId w15:val="{82762636-3E97-BC44-9664-C7BD777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6yTg0KJym2A+oJdEUOoNIOtQcA==">CgMxLjAyCGguZ2pkZ3hzOAByITFieEZCWnE2djg3RGtZc2NzbncyU3ZKOUszYzVic25fcA==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Rukshani Lye</cp:lastModifiedBy>
  <cp:revision>3</cp:revision>
  <dcterms:created xsi:type="dcterms:W3CDTF">2023-11-30T14:23:00Z</dcterms:created>
  <dcterms:modified xsi:type="dcterms:W3CDTF">2024-03-30T23:30:00Z</dcterms:modified>
</cp:coreProperties>
</file>